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C27" w:rsidRPr="00112FAF" w:rsidRDefault="00ED6C27" w:rsidP="00ED6C27">
      <w:pPr>
        <w:ind w:firstLine="720"/>
        <w:jc w:val="center"/>
        <w:rPr>
          <w:rFonts w:eastAsiaTheme="minorEastAsia"/>
          <w:sz w:val="36"/>
          <w:szCs w:val="36"/>
        </w:rPr>
      </w:pPr>
    </w:p>
    <w:p w:rsidR="00276908" w:rsidRPr="00112FAF" w:rsidRDefault="00276908" w:rsidP="00ED6C27">
      <w:pPr>
        <w:autoSpaceDE w:val="0"/>
        <w:autoSpaceDN w:val="0"/>
        <w:adjustRightInd w:val="0"/>
        <w:spacing w:after="0" w:line="700" w:lineRule="exact"/>
        <w:ind w:firstLineChars="0" w:firstLine="0"/>
        <w:jc w:val="center"/>
        <w:rPr>
          <w:rFonts w:eastAsia="黑体"/>
          <w:sz w:val="36"/>
          <w:szCs w:val="36"/>
        </w:rPr>
      </w:pPr>
      <w:r w:rsidRPr="00112FAF">
        <w:rPr>
          <w:rFonts w:eastAsia="黑体"/>
          <w:sz w:val="36"/>
          <w:szCs w:val="36"/>
        </w:rPr>
        <w:t>河南瑞油石化科技有限公司</w:t>
      </w:r>
    </w:p>
    <w:p w:rsidR="00276908" w:rsidRPr="00112FAF" w:rsidRDefault="00276908" w:rsidP="00ED6C27">
      <w:pPr>
        <w:autoSpaceDE w:val="0"/>
        <w:autoSpaceDN w:val="0"/>
        <w:adjustRightInd w:val="0"/>
        <w:spacing w:after="0" w:line="700" w:lineRule="exact"/>
        <w:ind w:firstLineChars="0" w:firstLine="0"/>
        <w:jc w:val="center"/>
        <w:rPr>
          <w:rFonts w:eastAsia="黑体"/>
          <w:sz w:val="36"/>
          <w:szCs w:val="36"/>
        </w:rPr>
      </w:pPr>
      <w:r w:rsidRPr="00112FAF">
        <w:rPr>
          <w:rFonts w:eastAsia="黑体"/>
          <w:sz w:val="36"/>
          <w:szCs w:val="36"/>
        </w:rPr>
        <w:t>清丰县产业集聚区废旧</w:t>
      </w:r>
      <w:bookmarkStart w:id="0" w:name="_GoBack"/>
      <w:bookmarkEnd w:id="0"/>
      <w:r w:rsidRPr="00112FAF">
        <w:rPr>
          <w:rFonts w:eastAsia="黑体"/>
          <w:sz w:val="36"/>
          <w:szCs w:val="36"/>
        </w:rPr>
        <w:t>资源回收利用项目</w:t>
      </w:r>
    </w:p>
    <w:p w:rsidR="00ED6C27" w:rsidRPr="00112FAF" w:rsidRDefault="00ED6C27" w:rsidP="00ED6C27">
      <w:pPr>
        <w:autoSpaceDE w:val="0"/>
        <w:autoSpaceDN w:val="0"/>
        <w:adjustRightInd w:val="0"/>
        <w:spacing w:after="0" w:line="700" w:lineRule="exact"/>
        <w:ind w:firstLineChars="0" w:firstLine="0"/>
        <w:jc w:val="center"/>
        <w:rPr>
          <w:rFonts w:eastAsia="黑体"/>
          <w:bCs/>
          <w:kern w:val="0"/>
          <w:sz w:val="36"/>
          <w:szCs w:val="36"/>
        </w:rPr>
      </w:pPr>
      <w:r w:rsidRPr="00112FAF">
        <w:rPr>
          <w:rFonts w:eastAsia="黑体"/>
          <w:bCs/>
          <w:kern w:val="0"/>
          <w:sz w:val="36"/>
          <w:szCs w:val="36"/>
        </w:rPr>
        <w:t>环境影响评价公众参与说明</w:t>
      </w:r>
    </w:p>
    <w:p w:rsidR="00097D74" w:rsidRPr="00112FAF" w:rsidRDefault="00097D74" w:rsidP="00097D74">
      <w:pPr>
        <w:autoSpaceDE w:val="0"/>
        <w:autoSpaceDN w:val="0"/>
        <w:adjustRightInd w:val="0"/>
        <w:spacing w:after="0" w:line="700" w:lineRule="exact"/>
        <w:ind w:firstLineChars="0" w:firstLine="0"/>
        <w:jc w:val="center"/>
        <w:rPr>
          <w:rFonts w:eastAsia="黑体"/>
          <w:kern w:val="0"/>
          <w:sz w:val="36"/>
          <w:szCs w:val="36"/>
        </w:rPr>
      </w:pPr>
    </w:p>
    <w:p w:rsidR="00097D74" w:rsidRPr="00112FAF" w:rsidRDefault="00097D74" w:rsidP="00097D74">
      <w:pPr>
        <w:autoSpaceDE w:val="0"/>
        <w:autoSpaceDN w:val="0"/>
        <w:adjustRightInd w:val="0"/>
        <w:spacing w:after="0" w:line="700" w:lineRule="exact"/>
        <w:ind w:firstLineChars="0" w:firstLine="0"/>
        <w:jc w:val="center"/>
        <w:rPr>
          <w:rFonts w:eastAsia="黑体"/>
          <w:kern w:val="0"/>
          <w:sz w:val="36"/>
          <w:szCs w:val="36"/>
        </w:rPr>
      </w:pPr>
    </w:p>
    <w:p w:rsidR="00097D74" w:rsidRPr="00112FAF" w:rsidRDefault="00097D74" w:rsidP="00097D74">
      <w:pPr>
        <w:autoSpaceDE w:val="0"/>
        <w:autoSpaceDN w:val="0"/>
        <w:adjustRightInd w:val="0"/>
        <w:spacing w:after="0" w:line="700" w:lineRule="exact"/>
        <w:ind w:firstLineChars="0" w:firstLine="0"/>
        <w:jc w:val="center"/>
        <w:rPr>
          <w:rFonts w:eastAsia="黑体"/>
          <w:kern w:val="0"/>
          <w:sz w:val="36"/>
          <w:szCs w:val="36"/>
        </w:rPr>
      </w:pPr>
    </w:p>
    <w:p w:rsidR="00112FAF" w:rsidRPr="00112FAF" w:rsidRDefault="00112FAF" w:rsidP="00097D74">
      <w:pPr>
        <w:autoSpaceDE w:val="0"/>
        <w:autoSpaceDN w:val="0"/>
        <w:adjustRightInd w:val="0"/>
        <w:spacing w:after="0" w:line="700" w:lineRule="exact"/>
        <w:ind w:firstLineChars="0" w:firstLine="0"/>
        <w:jc w:val="center"/>
        <w:rPr>
          <w:rFonts w:eastAsia="黑体"/>
          <w:kern w:val="0"/>
          <w:sz w:val="36"/>
          <w:szCs w:val="36"/>
        </w:rPr>
      </w:pPr>
    </w:p>
    <w:p w:rsidR="00112FAF" w:rsidRPr="00112FAF" w:rsidRDefault="00112FAF" w:rsidP="00097D74">
      <w:pPr>
        <w:autoSpaceDE w:val="0"/>
        <w:autoSpaceDN w:val="0"/>
        <w:adjustRightInd w:val="0"/>
        <w:spacing w:after="0" w:line="700" w:lineRule="exact"/>
        <w:ind w:firstLineChars="0" w:firstLine="0"/>
        <w:jc w:val="center"/>
        <w:rPr>
          <w:rFonts w:eastAsia="黑体"/>
          <w:kern w:val="0"/>
          <w:sz w:val="36"/>
          <w:szCs w:val="36"/>
        </w:rPr>
      </w:pPr>
    </w:p>
    <w:p w:rsidR="00112FAF" w:rsidRPr="00112FAF" w:rsidRDefault="00112FAF" w:rsidP="00097D74">
      <w:pPr>
        <w:autoSpaceDE w:val="0"/>
        <w:autoSpaceDN w:val="0"/>
        <w:adjustRightInd w:val="0"/>
        <w:spacing w:after="0" w:line="700" w:lineRule="exact"/>
        <w:ind w:firstLineChars="0" w:firstLine="0"/>
        <w:jc w:val="center"/>
        <w:rPr>
          <w:rFonts w:eastAsia="黑体"/>
          <w:kern w:val="0"/>
          <w:sz w:val="36"/>
          <w:szCs w:val="36"/>
        </w:rPr>
      </w:pPr>
    </w:p>
    <w:p w:rsidR="00112FAF" w:rsidRPr="00112FAF" w:rsidRDefault="00112FAF" w:rsidP="00097D74">
      <w:pPr>
        <w:autoSpaceDE w:val="0"/>
        <w:autoSpaceDN w:val="0"/>
        <w:adjustRightInd w:val="0"/>
        <w:spacing w:after="0" w:line="700" w:lineRule="exact"/>
        <w:ind w:firstLineChars="0" w:firstLine="0"/>
        <w:jc w:val="center"/>
        <w:rPr>
          <w:rFonts w:eastAsia="黑体"/>
          <w:kern w:val="0"/>
          <w:sz w:val="36"/>
          <w:szCs w:val="36"/>
        </w:rPr>
      </w:pPr>
    </w:p>
    <w:p w:rsidR="00112FAF" w:rsidRPr="00112FAF" w:rsidRDefault="00112FAF" w:rsidP="00097D74">
      <w:pPr>
        <w:autoSpaceDE w:val="0"/>
        <w:autoSpaceDN w:val="0"/>
        <w:adjustRightInd w:val="0"/>
        <w:spacing w:after="0" w:line="700" w:lineRule="exact"/>
        <w:ind w:firstLineChars="0" w:firstLine="0"/>
        <w:jc w:val="center"/>
        <w:rPr>
          <w:rFonts w:eastAsia="黑体"/>
          <w:kern w:val="0"/>
          <w:sz w:val="36"/>
          <w:szCs w:val="36"/>
        </w:rPr>
      </w:pPr>
    </w:p>
    <w:p w:rsidR="00112FAF" w:rsidRPr="00112FAF" w:rsidRDefault="00112FAF" w:rsidP="00097D74">
      <w:pPr>
        <w:autoSpaceDE w:val="0"/>
        <w:autoSpaceDN w:val="0"/>
        <w:adjustRightInd w:val="0"/>
        <w:spacing w:after="0" w:line="700" w:lineRule="exact"/>
        <w:ind w:firstLineChars="0" w:firstLine="0"/>
        <w:jc w:val="center"/>
        <w:rPr>
          <w:rFonts w:eastAsia="黑体"/>
          <w:kern w:val="0"/>
          <w:sz w:val="36"/>
          <w:szCs w:val="36"/>
        </w:rPr>
      </w:pPr>
    </w:p>
    <w:p w:rsidR="00097D74" w:rsidRPr="00112FAF" w:rsidRDefault="00097D74" w:rsidP="00097D74">
      <w:pPr>
        <w:autoSpaceDE w:val="0"/>
        <w:autoSpaceDN w:val="0"/>
        <w:adjustRightInd w:val="0"/>
        <w:spacing w:after="0" w:line="700" w:lineRule="exact"/>
        <w:ind w:firstLineChars="0" w:firstLine="0"/>
        <w:jc w:val="center"/>
        <w:rPr>
          <w:rFonts w:eastAsia="黑体"/>
          <w:kern w:val="0"/>
          <w:sz w:val="36"/>
          <w:szCs w:val="36"/>
        </w:rPr>
      </w:pPr>
    </w:p>
    <w:p w:rsidR="00ED6C27" w:rsidRPr="00112FAF" w:rsidRDefault="00ED6C27" w:rsidP="00097D74">
      <w:pPr>
        <w:autoSpaceDE w:val="0"/>
        <w:autoSpaceDN w:val="0"/>
        <w:adjustRightInd w:val="0"/>
        <w:spacing w:after="0" w:line="700" w:lineRule="exact"/>
        <w:ind w:firstLineChars="0" w:firstLine="0"/>
        <w:jc w:val="center"/>
        <w:rPr>
          <w:rFonts w:eastAsia="黑体"/>
          <w:kern w:val="0"/>
          <w:sz w:val="36"/>
          <w:szCs w:val="36"/>
        </w:rPr>
      </w:pPr>
    </w:p>
    <w:p w:rsidR="00276908" w:rsidRPr="00112FAF" w:rsidRDefault="00097D74" w:rsidP="00276908">
      <w:pPr>
        <w:autoSpaceDE w:val="0"/>
        <w:autoSpaceDN w:val="0"/>
        <w:adjustRightInd w:val="0"/>
        <w:spacing w:after="0" w:line="700" w:lineRule="exact"/>
        <w:ind w:firstLineChars="0" w:firstLine="0"/>
        <w:jc w:val="center"/>
        <w:rPr>
          <w:rFonts w:eastAsia="黑体"/>
          <w:sz w:val="36"/>
          <w:szCs w:val="36"/>
        </w:rPr>
      </w:pPr>
      <w:r w:rsidRPr="00112FAF">
        <w:rPr>
          <w:rFonts w:eastAsia="黑体"/>
          <w:kern w:val="0"/>
          <w:sz w:val="36"/>
          <w:szCs w:val="36"/>
        </w:rPr>
        <w:t>编制单位：</w:t>
      </w:r>
      <w:r w:rsidR="00276908" w:rsidRPr="00112FAF">
        <w:rPr>
          <w:rFonts w:eastAsia="黑体"/>
          <w:sz w:val="36"/>
          <w:szCs w:val="36"/>
        </w:rPr>
        <w:t>河南瑞油石化科技有限公司</w:t>
      </w:r>
    </w:p>
    <w:p w:rsidR="00097D74" w:rsidRPr="00112FAF" w:rsidRDefault="00E10851" w:rsidP="00276908">
      <w:pPr>
        <w:spacing w:after="0"/>
        <w:ind w:firstLine="720"/>
        <w:jc w:val="center"/>
        <w:rPr>
          <w:kern w:val="0"/>
          <w:sz w:val="30"/>
          <w:szCs w:val="30"/>
        </w:rPr>
        <w:sectPr w:rsidR="00097D74" w:rsidRPr="00112FAF" w:rsidSect="00B82615">
          <w:headerReference w:type="even" r:id="rId8"/>
          <w:headerReference w:type="default" r:id="rId9"/>
          <w:footerReference w:type="even" r:id="rId10"/>
          <w:footerReference w:type="default" r:id="rId11"/>
          <w:headerReference w:type="first" r:id="rId12"/>
          <w:footerReference w:type="first" r:id="rId13"/>
          <w:pgSz w:w="11906" w:h="16838" w:code="9"/>
          <w:pgMar w:top="1701" w:right="1588" w:bottom="1701" w:left="1588" w:header="851" w:footer="1134" w:gutter="0"/>
          <w:pgNumType w:start="0"/>
          <w:cols w:space="720"/>
          <w:titlePg/>
          <w:docGrid w:type="lines" w:linePitch="312"/>
        </w:sectPr>
      </w:pPr>
      <w:r w:rsidRPr="00112FAF">
        <w:rPr>
          <w:rFonts w:eastAsia="黑体"/>
          <w:kern w:val="0"/>
          <w:sz w:val="36"/>
          <w:szCs w:val="36"/>
        </w:rPr>
        <w:t>2019</w:t>
      </w:r>
      <w:r w:rsidRPr="00112FAF">
        <w:rPr>
          <w:rFonts w:eastAsia="黑体"/>
          <w:kern w:val="0"/>
          <w:sz w:val="36"/>
          <w:szCs w:val="36"/>
        </w:rPr>
        <w:t>年</w:t>
      </w:r>
      <w:r w:rsidRPr="00112FAF">
        <w:rPr>
          <w:rFonts w:eastAsia="黑体"/>
          <w:kern w:val="0"/>
          <w:sz w:val="36"/>
          <w:szCs w:val="36"/>
        </w:rPr>
        <w:t>7</w:t>
      </w:r>
      <w:r w:rsidRPr="00112FAF">
        <w:rPr>
          <w:rFonts w:eastAsia="黑体"/>
          <w:kern w:val="0"/>
          <w:sz w:val="36"/>
          <w:szCs w:val="36"/>
        </w:rPr>
        <w:t>月</w:t>
      </w:r>
    </w:p>
    <w:p w:rsidR="00342F4E" w:rsidRPr="00112FAF" w:rsidRDefault="00342F4E">
      <w:pPr>
        <w:pStyle w:val="TOC"/>
        <w:spacing w:before="0" w:line="360" w:lineRule="auto"/>
        <w:jc w:val="center"/>
        <w:rPr>
          <w:rFonts w:ascii="Times New Roman" w:eastAsia="黑体" w:hAnsi="Times New Roman"/>
          <w:b w:val="0"/>
          <w:color w:val="auto"/>
          <w:sz w:val="36"/>
          <w:szCs w:val="36"/>
        </w:rPr>
      </w:pPr>
      <w:r w:rsidRPr="00112FAF">
        <w:rPr>
          <w:rFonts w:ascii="Times New Roman" w:eastAsia="黑体" w:hAnsi="Times New Roman"/>
          <w:b w:val="0"/>
          <w:color w:val="auto"/>
          <w:sz w:val="36"/>
          <w:szCs w:val="36"/>
          <w:lang w:val="zh-CN"/>
        </w:rPr>
        <w:lastRenderedPageBreak/>
        <w:t>目录</w:t>
      </w:r>
    </w:p>
    <w:p w:rsidR="00F56827" w:rsidRPr="00112FAF" w:rsidRDefault="00F56827" w:rsidP="00F56827">
      <w:pPr>
        <w:tabs>
          <w:tab w:val="right" w:leader="dot" w:pos="8505"/>
        </w:tabs>
        <w:spacing w:after="0" w:line="600" w:lineRule="exact"/>
      </w:pPr>
      <w:r w:rsidRPr="00112FAF">
        <w:t>1</w:t>
      </w:r>
      <w:r w:rsidRPr="00112FAF">
        <w:t>概述</w:t>
      </w:r>
      <w:r w:rsidRPr="00112FAF">
        <w:tab/>
        <w:t>1</w:t>
      </w:r>
    </w:p>
    <w:p w:rsidR="00F56827" w:rsidRPr="00112FAF" w:rsidRDefault="00F56827" w:rsidP="00F56827">
      <w:pPr>
        <w:tabs>
          <w:tab w:val="right" w:leader="dot" w:pos="8505"/>
        </w:tabs>
        <w:spacing w:after="0" w:line="600" w:lineRule="exact"/>
      </w:pPr>
      <w:r w:rsidRPr="00112FAF">
        <w:t>2</w:t>
      </w:r>
      <w:r w:rsidR="00187F63" w:rsidRPr="00112FAF">
        <w:t>首次环境影响评价信息公开情况</w:t>
      </w:r>
      <w:r w:rsidRPr="00112FAF">
        <w:tab/>
      </w:r>
      <w:r w:rsidR="00820A6A" w:rsidRPr="00112FAF">
        <w:t>1</w:t>
      </w:r>
    </w:p>
    <w:p w:rsidR="00F56827" w:rsidRPr="00112FAF" w:rsidRDefault="00F56827" w:rsidP="00F56827">
      <w:pPr>
        <w:tabs>
          <w:tab w:val="right" w:leader="dot" w:pos="8505"/>
        </w:tabs>
        <w:spacing w:after="0" w:line="600" w:lineRule="exact"/>
        <w:ind w:firstLineChars="350" w:firstLine="840"/>
      </w:pPr>
      <w:r w:rsidRPr="00112FAF">
        <w:t>2.1</w:t>
      </w:r>
      <w:r w:rsidR="00187F63" w:rsidRPr="00112FAF">
        <w:t>公开内容及日期</w:t>
      </w:r>
      <w:r w:rsidRPr="00112FAF">
        <w:tab/>
      </w:r>
      <w:r w:rsidR="00820A6A" w:rsidRPr="00112FAF">
        <w:t>1</w:t>
      </w:r>
    </w:p>
    <w:p w:rsidR="007B3D7A" w:rsidRPr="00112FAF" w:rsidRDefault="007B3D7A" w:rsidP="007B3D7A">
      <w:pPr>
        <w:tabs>
          <w:tab w:val="right" w:leader="dot" w:pos="8505"/>
        </w:tabs>
        <w:spacing w:after="0" w:line="600" w:lineRule="exact"/>
        <w:ind w:firstLineChars="350" w:firstLine="840"/>
      </w:pPr>
      <w:r w:rsidRPr="00112FAF">
        <w:t>2.2</w:t>
      </w:r>
      <w:r w:rsidR="00187F63" w:rsidRPr="00112FAF">
        <w:t>公开方式</w:t>
      </w:r>
      <w:r w:rsidRPr="00112FAF">
        <w:tab/>
      </w:r>
      <w:r w:rsidR="00820A6A" w:rsidRPr="00112FAF">
        <w:t>1</w:t>
      </w:r>
    </w:p>
    <w:p w:rsidR="00904788" w:rsidRPr="00112FAF" w:rsidRDefault="00187F63" w:rsidP="00904788">
      <w:pPr>
        <w:tabs>
          <w:tab w:val="right" w:leader="dot" w:pos="8505"/>
        </w:tabs>
        <w:spacing w:after="0" w:line="600" w:lineRule="exact"/>
        <w:ind w:firstLineChars="350" w:firstLine="840"/>
      </w:pPr>
      <w:r w:rsidRPr="00112FAF">
        <w:t>2.3</w:t>
      </w:r>
      <w:r w:rsidR="00904788" w:rsidRPr="00112FAF">
        <w:t>公众参与范围</w:t>
      </w:r>
      <w:r w:rsidR="00904788" w:rsidRPr="00112FAF">
        <w:tab/>
      </w:r>
      <w:r w:rsidR="00820A6A" w:rsidRPr="00112FAF">
        <w:t>2</w:t>
      </w:r>
    </w:p>
    <w:p w:rsidR="00187F63" w:rsidRPr="00112FAF" w:rsidRDefault="00904788" w:rsidP="00187F63">
      <w:pPr>
        <w:tabs>
          <w:tab w:val="right" w:leader="dot" w:pos="8505"/>
        </w:tabs>
        <w:spacing w:after="0" w:line="600" w:lineRule="exact"/>
        <w:ind w:firstLineChars="350" w:firstLine="840"/>
      </w:pPr>
      <w:r w:rsidRPr="00112FAF">
        <w:t>2.4</w:t>
      </w:r>
      <w:r w:rsidR="00187F63" w:rsidRPr="00112FAF">
        <w:t>公众意见情况</w:t>
      </w:r>
      <w:r w:rsidR="00187F63" w:rsidRPr="00112FAF">
        <w:tab/>
      </w:r>
      <w:r w:rsidR="00820A6A" w:rsidRPr="00112FAF">
        <w:t>2</w:t>
      </w:r>
    </w:p>
    <w:p w:rsidR="00F56827" w:rsidRPr="00112FAF" w:rsidRDefault="00F56827" w:rsidP="00F56827">
      <w:pPr>
        <w:tabs>
          <w:tab w:val="right" w:leader="dot" w:pos="8505"/>
        </w:tabs>
        <w:spacing w:after="0" w:line="600" w:lineRule="exact"/>
      </w:pPr>
      <w:r w:rsidRPr="00112FAF">
        <w:t>3</w:t>
      </w:r>
      <w:r w:rsidR="00CE0DCC" w:rsidRPr="00112FAF">
        <w:t>第二次公众参与公示</w:t>
      </w:r>
      <w:r w:rsidRPr="00112FAF">
        <w:t>情况</w:t>
      </w:r>
      <w:r w:rsidRPr="00112FAF">
        <w:tab/>
      </w:r>
      <w:r w:rsidR="00820A6A" w:rsidRPr="00112FAF">
        <w:t>2</w:t>
      </w:r>
    </w:p>
    <w:p w:rsidR="00F56827" w:rsidRPr="00112FAF" w:rsidRDefault="00F56827" w:rsidP="00F56827">
      <w:pPr>
        <w:tabs>
          <w:tab w:val="right" w:leader="dot" w:pos="8505"/>
        </w:tabs>
        <w:spacing w:after="0" w:line="600" w:lineRule="exact"/>
        <w:ind w:firstLineChars="350" w:firstLine="840"/>
      </w:pPr>
      <w:r w:rsidRPr="00112FAF">
        <w:t>3.1</w:t>
      </w:r>
      <w:r w:rsidR="00187F63" w:rsidRPr="00112FAF">
        <w:t>公示</w:t>
      </w:r>
      <w:r w:rsidR="00CE0DCC" w:rsidRPr="00112FAF">
        <w:t>方式</w:t>
      </w:r>
      <w:r w:rsidRPr="00112FAF">
        <w:tab/>
      </w:r>
      <w:r w:rsidR="00820A6A" w:rsidRPr="00112FAF">
        <w:t>2</w:t>
      </w:r>
    </w:p>
    <w:p w:rsidR="00F56827" w:rsidRPr="00112FAF" w:rsidRDefault="00F56827" w:rsidP="00F56827">
      <w:pPr>
        <w:tabs>
          <w:tab w:val="right" w:leader="dot" w:pos="8505"/>
        </w:tabs>
        <w:spacing w:after="0" w:line="600" w:lineRule="exact"/>
        <w:ind w:firstLineChars="350" w:firstLine="840"/>
      </w:pPr>
      <w:r w:rsidRPr="00112FAF">
        <w:t>3.2</w:t>
      </w:r>
      <w:r w:rsidR="00CE0DCC" w:rsidRPr="00112FAF">
        <w:t>网上公示内容及时限</w:t>
      </w:r>
      <w:r w:rsidRPr="00112FAF">
        <w:tab/>
      </w:r>
      <w:r w:rsidR="00820A6A" w:rsidRPr="00112FAF">
        <w:t>2</w:t>
      </w:r>
    </w:p>
    <w:p w:rsidR="00187F63" w:rsidRPr="00112FAF" w:rsidRDefault="00187F63" w:rsidP="00187F63">
      <w:pPr>
        <w:tabs>
          <w:tab w:val="right" w:leader="dot" w:pos="8505"/>
        </w:tabs>
        <w:spacing w:after="0" w:line="600" w:lineRule="exact"/>
        <w:ind w:firstLineChars="350" w:firstLine="840"/>
      </w:pPr>
      <w:r w:rsidRPr="00112FAF">
        <w:t>3.3</w:t>
      </w:r>
      <w:r w:rsidR="00CE0DCC" w:rsidRPr="00112FAF">
        <w:t>报纸公示</w:t>
      </w:r>
      <w:r w:rsidRPr="00112FAF">
        <w:t>情况</w:t>
      </w:r>
      <w:r w:rsidRPr="00112FAF">
        <w:tab/>
      </w:r>
      <w:r w:rsidR="004A46B4" w:rsidRPr="00112FAF">
        <w:t>5</w:t>
      </w:r>
    </w:p>
    <w:p w:rsidR="00D42C39" w:rsidRPr="00112FAF" w:rsidRDefault="00D42C39" w:rsidP="00D42C39">
      <w:pPr>
        <w:tabs>
          <w:tab w:val="right" w:leader="dot" w:pos="8505"/>
        </w:tabs>
        <w:spacing w:after="0" w:line="600" w:lineRule="exact"/>
        <w:ind w:firstLineChars="350" w:firstLine="840"/>
      </w:pPr>
      <w:r w:rsidRPr="00112FAF">
        <w:t xml:space="preserve">3.4 </w:t>
      </w:r>
      <w:r w:rsidRPr="00112FAF">
        <w:t>公示张贴情况</w:t>
      </w:r>
      <w:r w:rsidRPr="00112FAF">
        <w:tab/>
        <w:t>6</w:t>
      </w:r>
    </w:p>
    <w:p w:rsidR="00187F63" w:rsidRPr="00112FAF" w:rsidRDefault="00187F63" w:rsidP="00F56827">
      <w:pPr>
        <w:tabs>
          <w:tab w:val="right" w:leader="dot" w:pos="8505"/>
        </w:tabs>
        <w:spacing w:after="0" w:line="600" w:lineRule="exact"/>
        <w:ind w:firstLineChars="350" w:firstLine="840"/>
      </w:pPr>
      <w:r w:rsidRPr="00112FAF">
        <w:t>3.</w:t>
      </w:r>
      <w:r w:rsidR="00D42C39" w:rsidRPr="00112FAF">
        <w:t>5</w:t>
      </w:r>
      <w:r w:rsidR="004A46B4" w:rsidRPr="00112FAF">
        <w:t>纸质版征求意见稿查阅情况</w:t>
      </w:r>
      <w:r w:rsidR="004A46B4" w:rsidRPr="00112FAF">
        <w:tab/>
      </w:r>
      <w:r w:rsidR="00820A6A" w:rsidRPr="00112FAF">
        <w:t>8</w:t>
      </w:r>
    </w:p>
    <w:p w:rsidR="00CE0DCC" w:rsidRPr="00112FAF" w:rsidRDefault="00CE0DCC" w:rsidP="00CE0DCC">
      <w:pPr>
        <w:tabs>
          <w:tab w:val="right" w:leader="dot" w:pos="8505"/>
        </w:tabs>
        <w:spacing w:after="0" w:line="600" w:lineRule="exact"/>
        <w:ind w:firstLineChars="350" w:firstLine="840"/>
      </w:pPr>
      <w:r w:rsidRPr="00112FAF">
        <w:t>3.</w:t>
      </w:r>
      <w:r w:rsidR="00D42C39" w:rsidRPr="00112FAF">
        <w:t>6</w:t>
      </w:r>
      <w:r w:rsidR="004A46B4" w:rsidRPr="00112FAF">
        <w:t>公众提出意见情况</w:t>
      </w:r>
      <w:r w:rsidR="004A46B4" w:rsidRPr="00112FAF">
        <w:tab/>
      </w:r>
      <w:r w:rsidR="00820A6A" w:rsidRPr="00112FAF">
        <w:t>8</w:t>
      </w:r>
    </w:p>
    <w:p w:rsidR="00187F63" w:rsidRPr="00112FAF" w:rsidRDefault="00351C8C" w:rsidP="00187F63">
      <w:pPr>
        <w:tabs>
          <w:tab w:val="right" w:leader="dot" w:pos="8505"/>
        </w:tabs>
        <w:spacing w:after="0" w:line="600" w:lineRule="exact"/>
      </w:pPr>
      <w:r w:rsidRPr="00112FAF">
        <w:t>4</w:t>
      </w:r>
      <w:r w:rsidR="008A19FD" w:rsidRPr="00112FAF">
        <w:t>其他</w:t>
      </w:r>
      <w:r w:rsidR="008A19FD" w:rsidRPr="00112FAF">
        <w:tab/>
      </w:r>
      <w:r w:rsidR="00820A6A" w:rsidRPr="00112FAF">
        <w:t>8</w:t>
      </w:r>
    </w:p>
    <w:p w:rsidR="005C3900" w:rsidRPr="00112FAF" w:rsidRDefault="00351C8C" w:rsidP="005C3900">
      <w:pPr>
        <w:tabs>
          <w:tab w:val="right" w:leader="dot" w:pos="8505"/>
        </w:tabs>
        <w:spacing w:after="0" w:line="600" w:lineRule="exact"/>
      </w:pPr>
      <w:r w:rsidRPr="00112FAF">
        <w:t xml:space="preserve">5 </w:t>
      </w:r>
      <w:r w:rsidR="008A19FD" w:rsidRPr="00112FAF">
        <w:t>诚信承诺</w:t>
      </w:r>
      <w:r w:rsidR="008A19FD" w:rsidRPr="00112FAF">
        <w:tab/>
      </w:r>
      <w:r w:rsidR="00820A6A" w:rsidRPr="00112FAF">
        <w:t>8</w:t>
      </w:r>
    </w:p>
    <w:p w:rsidR="00351C8C" w:rsidRPr="00112FAF" w:rsidRDefault="00351C8C" w:rsidP="00670529">
      <w:pPr>
        <w:tabs>
          <w:tab w:val="right" w:leader="dot" w:pos="8505"/>
        </w:tabs>
        <w:spacing w:after="0" w:line="600" w:lineRule="exact"/>
      </w:pPr>
      <w:bookmarkStart w:id="1" w:name="_Toc478071411"/>
    </w:p>
    <w:p w:rsidR="008A19FD" w:rsidRPr="00112FAF" w:rsidRDefault="008A19FD" w:rsidP="00670529">
      <w:pPr>
        <w:tabs>
          <w:tab w:val="right" w:leader="dot" w:pos="8505"/>
        </w:tabs>
        <w:spacing w:after="0" w:line="600" w:lineRule="exact"/>
      </w:pPr>
    </w:p>
    <w:p w:rsidR="008A19FD" w:rsidRPr="00112FAF" w:rsidRDefault="008A19FD" w:rsidP="00670529">
      <w:pPr>
        <w:tabs>
          <w:tab w:val="right" w:leader="dot" w:pos="8505"/>
        </w:tabs>
        <w:spacing w:after="0" w:line="600" w:lineRule="exact"/>
      </w:pPr>
    </w:p>
    <w:p w:rsidR="008A19FD" w:rsidRPr="00112FAF" w:rsidRDefault="008A19FD" w:rsidP="00670529">
      <w:pPr>
        <w:tabs>
          <w:tab w:val="right" w:leader="dot" w:pos="8505"/>
        </w:tabs>
        <w:spacing w:after="0" w:line="600" w:lineRule="exact"/>
      </w:pPr>
    </w:p>
    <w:p w:rsidR="008A19FD" w:rsidRPr="00112FAF" w:rsidRDefault="008A19FD" w:rsidP="00670529">
      <w:pPr>
        <w:tabs>
          <w:tab w:val="right" w:leader="dot" w:pos="8505"/>
        </w:tabs>
        <w:spacing w:after="0" w:line="600" w:lineRule="exact"/>
      </w:pPr>
    </w:p>
    <w:p w:rsidR="004A46B4" w:rsidRPr="00112FAF" w:rsidRDefault="004A46B4" w:rsidP="00670529">
      <w:pPr>
        <w:tabs>
          <w:tab w:val="right" w:leader="dot" w:pos="8505"/>
        </w:tabs>
        <w:spacing w:after="0" w:line="600" w:lineRule="exact"/>
      </w:pPr>
    </w:p>
    <w:p w:rsidR="00342F4E" w:rsidRPr="00112FAF" w:rsidRDefault="00A7313D" w:rsidP="005E085C">
      <w:pPr>
        <w:pStyle w:val="1"/>
        <w:numPr>
          <w:ilvl w:val="0"/>
          <w:numId w:val="0"/>
        </w:numPr>
        <w:spacing w:before="0" w:after="0" w:line="600" w:lineRule="exact"/>
        <w:rPr>
          <w:rFonts w:eastAsia="黑体"/>
          <w:b w:val="0"/>
          <w:sz w:val="28"/>
          <w:szCs w:val="28"/>
        </w:rPr>
      </w:pPr>
      <w:r w:rsidRPr="00112FAF">
        <w:rPr>
          <w:rFonts w:eastAsia="黑体"/>
          <w:b w:val="0"/>
          <w:sz w:val="28"/>
          <w:szCs w:val="28"/>
        </w:rPr>
        <w:lastRenderedPageBreak/>
        <w:t>1</w:t>
      </w:r>
      <w:r w:rsidRPr="00112FAF">
        <w:rPr>
          <w:rFonts w:eastAsia="黑体"/>
          <w:b w:val="0"/>
          <w:sz w:val="28"/>
          <w:szCs w:val="28"/>
        </w:rPr>
        <w:t>、</w:t>
      </w:r>
      <w:r w:rsidR="00342F4E" w:rsidRPr="00112FAF">
        <w:rPr>
          <w:rFonts w:eastAsia="黑体"/>
          <w:b w:val="0"/>
          <w:sz w:val="28"/>
          <w:szCs w:val="28"/>
        </w:rPr>
        <w:t>概述</w:t>
      </w:r>
      <w:bookmarkEnd w:id="1"/>
    </w:p>
    <w:p w:rsidR="001D2501" w:rsidRPr="00112FAF" w:rsidRDefault="001D2501" w:rsidP="009B6575">
      <w:pPr>
        <w:spacing w:after="0" w:line="520" w:lineRule="exact"/>
        <w:rPr>
          <w:rFonts w:eastAsiaTheme="minorEastAsia"/>
        </w:rPr>
      </w:pPr>
      <w:bookmarkStart w:id="2" w:name="_Toc478071412"/>
      <w:r w:rsidRPr="00112FAF">
        <w:rPr>
          <w:rFonts w:eastAsiaTheme="minorEastAsia"/>
          <w:szCs w:val="21"/>
        </w:rPr>
        <w:t>河南瑞油石化科技有限公司清丰县产业集聚区废旧资源回收利用项目</w:t>
      </w:r>
      <w:r w:rsidR="0025159C" w:rsidRPr="00112FAF">
        <w:rPr>
          <w:rFonts w:eastAsiaTheme="minorEastAsia"/>
          <w:color w:val="333333"/>
        </w:rPr>
        <w:t>，属于《产业结构调整指导目录（</w:t>
      </w:r>
      <w:r w:rsidR="0025159C" w:rsidRPr="00112FAF">
        <w:rPr>
          <w:rFonts w:eastAsiaTheme="minorEastAsia"/>
          <w:color w:val="333333"/>
        </w:rPr>
        <w:t>2011</w:t>
      </w:r>
      <w:r w:rsidR="0025159C" w:rsidRPr="00112FAF">
        <w:rPr>
          <w:rFonts w:eastAsiaTheme="minorEastAsia"/>
          <w:color w:val="333333"/>
        </w:rPr>
        <w:t>年本，</w:t>
      </w:r>
      <w:r w:rsidR="0025159C" w:rsidRPr="00112FAF">
        <w:rPr>
          <w:rFonts w:eastAsiaTheme="minorEastAsia"/>
          <w:color w:val="333333"/>
        </w:rPr>
        <w:t>2013</w:t>
      </w:r>
      <w:r w:rsidR="0025159C" w:rsidRPr="00112FAF">
        <w:rPr>
          <w:rFonts w:eastAsiaTheme="minorEastAsia"/>
          <w:color w:val="333333"/>
        </w:rPr>
        <w:t>年修订）》中</w:t>
      </w:r>
      <w:r w:rsidR="00CC074C" w:rsidRPr="00112FAF">
        <w:rPr>
          <w:rFonts w:eastAsiaTheme="minorEastAsia"/>
          <w:color w:val="333333"/>
        </w:rPr>
        <w:t>鼓励类</w:t>
      </w:r>
      <w:r w:rsidR="0025159C" w:rsidRPr="00112FAF">
        <w:rPr>
          <w:rFonts w:eastAsiaTheme="minorEastAsia"/>
          <w:color w:val="333333"/>
        </w:rPr>
        <w:t>建设项目，</w:t>
      </w:r>
      <w:r w:rsidR="009B6575" w:rsidRPr="00112FAF">
        <w:rPr>
          <w:rFonts w:eastAsiaTheme="minorEastAsia"/>
          <w:kern w:val="0"/>
          <w:szCs w:val="28"/>
        </w:rPr>
        <w:t>我</w:t>
      </w:r>
      <w:r w:rsidRPr="00112FAF">
        <w:rPr>
          <w:rFonts w:eastAsiaTheme="minorEastAsia"/>
          <w:kern w:val="0"/>
          <w:szCs w:val="28"/>
        </w:rPr>
        <w:t>公司</w:t>
      </w:r>
      <w:r w:rsidRPr="00112FAF">
        <w:rPr>
          <w:rFonts w:eastAsiaTheme="minorEastAsia"/>
          <w:kern w:val="0"/>
          <w:szCs w:val="21"/>
        </w:rPr>
        <w:t>投资</w:t>
      </w:r>
      <w:r w:rsidRPr="00112FAF">
        <w:rPr>
          <w:rFonts w:eastAsiaTheme="minorEastAsia"/>
          <w:kern w:val="0"/>
          <w:szCs w:val="21"/>
        </w:rPr>
        <w:t>1000</w:t>
      </w:r>
      <w:r w:rsidRPr="00112FAF">
        <w:rPr>
          <w:rFonts w:eastAsiaTheme="minorEastAsia"/>
          <w:kern w:val="0"/>
          <w:szCs w:val="21"/>
        </w:rPr>
        <w:t>万元，在濮阳市</w:t>
      </w:r>
      <w:r w:rsidRPr="00112FAF">
        <w:rPr>
          <w:rFonts w:eastAsiaTheme="minorEastAsia"/>
          <w:bCs/>
          <w:kern w:val="0"/>
          <w:szCs w:val="21"/>
        </w:rPr>
        <w:t>清丰县产业集聚区建设年处置利用</w:t>
      </w:r>
      <w:r w:rsidRPr="00112FAF">
        <w:rPr>
          <w:rFonts w:eastAsiaTheme="minorEastAsia"/>
          <w:bCs/>
          <w:kern w:val="0"/>
          <w:szCs w:val="21"/>
        </w:rPr>
        <w:t>10000</w:t>
      </w:r>
      <w:r w:rsidRPr="00112FAF">
        <w:rPr>
          <w:rFonts w:eastAsiaTheme="minorEastAsia"/>
          <w:bCs/>
          <w:kern w:val="0"/>
          <w:szCs w:val="21"/>
        </w:rPr>
        <w:t>吨含矿物油废白土、</w:t>
      </w:r>
      <w:r w:rsidRPr="00112FAF">
        <w:rPr>
          <w:rFonts w:eastAsiaTheme="minorEastAsia"/>
          <w:bCs/>
          <w:kern w:val="0"/>
          <w:szCs w:val="21"/>
        </w:rPr>
        <w:t>3000</w:t>
      </w:r>
      <w:r w:rsidRPr="00112FAF">
        <w:rPr>
          <w:rFonts w:eastAsiaTheme="minorEastAsia"/>
          <w:bCs/>
          <w:kern w:val="0"/>
          <w:szCs w:val="21"/>
        </w:rPr>
        <w:t>吨废漆渣、</w:t>
      </w:r>
      <w:r w:rsidRPr="00112FAF">
        <w:rPr>
          <w:rFonts w:eastAsiaTheme="minorEastAsia"/>
          <w:bCs/>
          <w:kern w:val="0"/>
          <w:szCs w:val="21"/>
        </w:rPr>
        <w:t>7200</w:t>
      </w:r>
      <w:r w:rsidRPr="00112FAF">
        <w:rPr>
          <w:rFonts w:eastAsiaTheme="minorEastAsia"/>
          <w:bCs/>
          <w:kern w:val="0"/>
          <w:szCs w:val="21"/>
        </w:rPr>
        <w:t>吨废油漆包装桶、</w:t>
      </w:r>
      <w:r w:rsidRPr="00112FAF">
        <w:rPr>
          <w:rFonts w:eastAsiaTheme="minorEastAsia"/>
          <w:bCs/>
          <w:kern w:val="0"/>
          <w:szCs w:val="21"/>
        </w:rPr>
        <w:t>800</w:t>
      </w:r>
      <w:r w:rsidRPr="00112FAF">
        <w:rPr>
          <w:rFonts w:eastAsiaTheme="minorEastAsia"/>
          <w:bCs/>
          <w:kern w:val="0"/>
          <w:szCs w:val="21"/>
        </w:rPr>
        <w:t>吨废活性炭项目，</w:t>
      </w:r>
      <w:r w:rsidR="009B6575" w:rsidRPr="00112FAF">
        <w:rPr>
          <w:rFonts w:eastAsiaTheme="minorEastAsia"/>
          <w:bCs/>
          <w:kern w:val="0"/>
          <w:szCs w:val="21"/>
        </w:rPr>
        <w:t>本项目</w:t>
      </w:r>
      <w:r w:rsidRPr="00112FAF">
        <w:rPr>
          <w:rFonts w:eastAsiaTheme="minorEastAsia"/>
          <w:bCs/>
          <w:kern w:val="0"/>
          <w:szCs w:val="21"/>
        </w:rPr>
        <w:t>在现有工程厂区预留发展用地内建设。</w:t>
      </w:r>
      <w:r w:rsidR="00CC074C" w:rsidRPr="00112FAF">
        <w:rPr>
          <w:rFonts w:eastAsiaTheme="minorEastAsia"/>
          <w:spacing w:val="-2"/>
        </w:rPr>
        <w:t>本项目符合</w:t>
      </w:r>
      <w:r w:rsidR="000835F1" w:rsidRPr="00112FAF">
        <w:rPr>
          <w:rFonts w:eastAsiaTheme="minorEastAsia"/>
          <w:spacing w:val="-2"/>
        </w:rPr>
        <w:t>集聚区准入条件，符合用地规划</w:t>
      </w:r>
      <w:r w:rsidR="009B6575" w:rsidRPr="00112FAF">
        <w:rPr>
          <w:rFonts w:eastAsiaTheme="minorEastAsia"/>
          <w:spacing w:val="-2"/>
        </w:rPr>
        <w:t>。</w:t>
      </w:r>
    </w:p>
    <w:p w:rsidR="00342F4E" w:rsidRPr="00112FAF" w:rsidRDefault="00A7313D" w:rsidP="005E085C">
      <w:pPr>
        <w:pStyle w:val="1"/>
        <w:numPr>
          <w:ilvl w:val="0"/>
          <w:numId w:val="0"/>
        </w:numPr>
        <w:spacing w:before="0" w:after="0" w:line="600" w:lineRule="exact"/>
        <w:rPr>
          <w:rFonts w:eastAsia="黑体"/>
          <w:b w:val="0"/>
          <w:sz w:val="28"/>
          <w:szCs w:val="28"/>
        </w:rPr>
      </w:pPr>
      <w:r w:rsidRPr="00112FAF">
        <w:rPr>
          <w:rFonts w:eastAsia="黑体"/>
          <w:b w:val="0"/>
          <w:sz w:val="28"/>
          <w:szCs w:val="28"/>
        </w:rPr>
        <w:t>2</w:t>
      </w:r>
      <w:r w:rsidR="00D149F2" w:rsidRPr="00112FAF">
        <w:rPr>
          <w:rFonts w:eastAsia="黑体"/>
          <w:b w:val="0"/>
          <w:sz w:val="28"/>
          <w:szCs w:val="28"/>
        </w:rPr>
        <w:t>、</w:t>
      </w:r>
      <w:r w:rsidR="00670529" w:rsidRPr="00112FAF">
        <w:rPr>
          <w:rFonts w:eastAsia="黑体"/>
          <w:b w:val="0"/>
          <w:sz w:val="28"/>
          <w:szCs w:val="28"/>
        </w:rPr>
        <w:t>首次环境影响评价信息公开情况</w:t>
      </w:r>
      <w:bookmarkEnd w:id="2"/>
    </w:p>
    <w:p w:rsidR="00342F4E" w:rsidRPr="00112FAF" w:rsidRDefault="00A7313D" w:rsidP="0025159C">
      <w:pPr>
        <w:pStyle w:val="2"/>
        <w:tabs>
          <w:tab w:val="clear" w:pos="1110"/>
        </w:tabs>
        <w:spacing w:after="0" w:line="520" w:lineRule="exact"/>
        <w:ind w:left="0" w:firstLineChars="0" w:firstLine="0"/>
        <w:rPr>
          <w:rFonts w:eastAsia="黑体"/>
          <w:b w:val="0"/>
          <w:szCs w:val="28"/>
        </w:rPr>
      </w:pPr>
      <w:bookmarkStart w:id="3" w:name="_Toc478071413"/>
      <w:r w:rsidRPr="00112FAF">
        <w:rPr>
          <w:rFonts w:eastAsia="黑体"/>
          <w:b w:val="0"/>
          <w:szCs w:val="28"/>
        </w:rPr>
        <w:t>2</w:t>
      </w:r>
      <w:r w:rsidR="00D149F2" w:rsidRPr="00112FAF">
        <w:rPr>
          <w:rFonts w:eastAsia="黑体"/>
          <w:b w:val="0"/>
          <w:szCs w:val="28"/>
        </w:rPr>
        <w:t>.1</w:t>
      </w:r>
      <w:r w:rsidR="00670529" w:rsidRPr="00112FAF">
        <w:rPr>
          <w:rFonts w:eastAsia="楷体_GB2312"/>
          <w:b w:val="0"/>
          <w:szCs w:val="28"/>
        </w:rPr>
        <w:t>公开内容及日期</w:t>
      </w:r>
      <w:bookmarkEnd w:id="3"/>
    </w:p>
    <w:p w:rsidR="00A703F8" w:rsidRPr="00112FAF" w:rsidRDefault="00555629" w:rsidP="0025159C">
      <w:pPr>
        <w:spacing w:after="0" w:line="520" w:lineRule="exact"/>
        <w:jc w:val="left"/>
      </w:pPr>
      <w:bookmarkStart w:id="4" w:name="_Toc478071415"/>
      <w:r w:rsidRPr="00112FAF">
        <w:t>根据《环境影响评价公众参与暂行办法》（</w:t>
      </w:r>
      <w:r w:rsidR="00670529" w:rsidRPr="00112FAF">
        <w:t>生态环境部令第</w:t>
      </w:r>
      <w:r w:rsidR="00670529" w:rsidRPr="00112FAF">
        <w:t>4</w:t>
      </w:r>
      <w:r w:rsidR="00670529" w:rsidRPr="00112FAF">
        <w:t>号</w:t>
      </w:r>
      <w:r w:rsidRPr="00112FAF">
        <w:t>）的要求，我公司在项目环评期间采取了网络媒体公示、</w:t>
      </w:r>
      <w:r w:rsidR="00670529" w:rsidRPr="00112FAF">
        <w:t>纸质媒体公示</w:t>
      </w:r>
      <w:r w:rsidRPr="00112FAF">
        <w:t>等多种形式征求公众意见。</w:t>
      </w:r>
    </w:p>
    <w:p w:rsidR="00A703F8" w:rsidRPr="00112FAF" w:rsidRDefault="00A703F8" w:rsidP="0025159C">
      <w:pPr>
        <w:spacing w:after="0" w:line="520" w:lineRule="exact"/>
        <w:ind w:firstLineChars="0" w:firstLine="0"/>
      </w:pPr>
      <w:r w:rsidRPr="00112FAF">
        <w:t>第一次公示</w:t>
      </w:r>
      <w:r w:rsidR="005621FC" w:rsidRPr="00112FAF">
        <w:t>于</w:t>
      </w:r>
      <w:r w:rsidRPr="00112FAF">
        <w:t>201</w:t>
      </w:r>
      <w:r w:rsidR="001C2945" w:rsidRPr="00112FAF">
        <w:t>8</w:t>
      </w:r>
      <w:r w:rsidRPr="00112FAF">
        <w:t>年</w:t>
      </w:r>
      <w:r w:rsidR="00403848" w:rsidRPr="00112FAF">
        <w:t>1</w:t>
      </w:r>
      <w:r w:rsidR="001D2501" w:rsidRPr="00112FAF">
        <w:t>0</w:t>
      </w:r>
      <w:r w:rsidRPr="00112FAF">
        <w:t>月</w:t>
      </w:r>
      <w:r w:rsidR="001D2501" w:rsidRPr="00112FAF">
        <w:t>24</w:t>
      </w:r>
      <w:r w:rsidR="001C2945" w:rsidRPr="00112FAF">
        <w:t>日</w:t>
      </w:r>
      <w:r w:rsidR="005621FC" w:rsidRPr="00112FAF">
        <w:t>在</w:t>
      </w:r>
      <w:r w:rsidR="001D2501" w:rsidRPr="00112FAF">
        <w:t>清丰商会</w:t>
      </w:r>
      <w:r w:rsidR="00290967" w:rsidRPr="00112FAF">
        <w:t>网站进行</w:t>
      </w:r>
      <w:r w:rsidRPr="00112FAF">
        <w:rPr>
          <w:color w:val="000000"/>
        </w:rPr>
        <w:t>，</w:t>
      </w:r>
      <w:r w:rsidR="00D26EF5" w:rsidRPr="00112FAF">
        <w:t>网址：</w:t>
      </w:r>
      <w:hyperlink r:id="rId14" w:history="1">
        <w:r w:rsidR="00D26EF5" w:rsidRPr="00112FAF">
          <w:rPr>
            <w:rStyle w:val="a3"/>
          </w:rPr>
          <w:t>http://www.qfjjsh.com/</w:t>
        </w:r>
      </w:hyperlink>
      <w:r w:rsidR="00D26EF5" w:rsidRPr="00112FAF">
        <w:rPr>
          <w:color w:val="000000"/>
        </w:rPr>
        <w:t>。</w:t>
      </w:r>
      <w:r w:rsidRPr="00112FAF">
        <w:rPr>
          <w:color w:val="000000"/>
        </w:rPr>
        <w:t>公示介绍了项目概况</w:t>
      </w:r>
      <w:r w:rsidR="004A6DB2" w:rsidRPr="00112FAF">
        <w:rPr>
          <w:color w:val="000000"/>
        </w:rPr>
        <w:t>（包括项目名称、选址、建设内容等），建设单位名称和联系方式，环境影响报告书编制单位的名称，公众意见表的网络连接，提交公众意见表的方式和途径等</w:t>
      </w:r>
      <w:r w:rsidR="00E10851" w:rsidRPr="00112FAF">
        <w:rPr>
          <w:color w:val="000000"/>
        </w:rPr>
        <w:t>，</w:t>
      </w:r>
      <w:r w:rsidRPr="00112FAF">
        <w:t>项目环评一次公示内容</w:t>
      </w:r>
      <w:r w:rsidR="00615E81" w:rsidRPr="00112FAF">
        <w:t>截图</w:t>
      </w:r>
      <w:r w:rsidRPr="00112FAF">
        <w:t>详见图</w:t>
      </w:r>
      <w:r w:rsidRPr="00112FAF">
        <w:t>1</w:t>
      </w:r>
      <w:r w:rsidRPr="00112FAF">
        <w:t>。</w:t>
      </w:r>
    </w:p>
    <w:p w:rsidR="00640067" w:rsidRPr="00112FAF" w:rsidRDefault="00640067"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t>2.2</w:t>
      </w:r>
      <w:r w:rsidRPr="00112FAF">
        <w:rPr>
          <w:rFonts w:eastAsia="楷体_GB2312"/>
          <w:b w:val="0"/>
          <w:szCs w:val="28"/>
        </w:rPr>
        <w:t>公开方式</w:t>
      </w:r>
    </w:p>
    <w:p w:rsidR="009B6575" w:rsidRPr="00112FAF" w:rsidRDefault="00640067" w:rsidP="009B6575">
      <w:pPr>
        <w:spacing w:after="0" w:line="540" w:lineRule="exact"/>
      </w:pPr>
      <w:r w:rsidRPr="00112FAF">
        <w:t>本项目第一次公众参与公示形式为网上公示。</w:t>
      </w:r>
    </w:p>
    <w:p w:rsidR="001D2501" w:rsidRPr="00112FAF" w:rsidRDefault="00F103B7" w:rsidP="009B6575">
      <w:pPr>
        <w:spacing w:after="0" w:line="540" w:lineRule="exact"/>
      </w:pPr>
      <w:bookmarkStart w:id="5" w:name="_Hlk13506905"/>
      <w:bookmarkEnd w:id="5"/>
      <w:r>
        <w:rPr>
          <w:noProof/>
        </w:rPr>
        <w:lastRenderedPageBreak/>
        <w:pict>
          <v:shapetype id="_x0000_t202" coordsize="21600,21600" o:spt="202" path="m,l,21600r21600,l21600,xe">
            <v:stroke joinstyle="miter"/>
            <v:path gradientshapeok="t" o:connecttype="rect"/>
          </v:shapetype>
          <v:shape id="_x0000_s1144" type="#_x0000_t202" style="position:absolute;left:0;text-align:left;margin-left:10.95pt;margin-top:3.3pt;width:438.4pt;height:599.15pt;z-index:251699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nqOAIAAE8EAAAOAAAAZHJzL2Uyb0RvYy54bWysVEuOEzEQ3SNxB8t70p9JMpNWOqMhQxDS&#10;8JEGDuB2u9MW/mE76Q4HGG7Aig17zpVzUHYnIRpgg+iF5XKVn6veq+r5dS8F2jLruFYlzkYpRkxR&#10;XXO1LvGH96tnVxg5T1RNhFasxDvm8PXi6ZN5ZwqW61aLmlkEIMoVnSlx670pksTRlkniRtowBc5G&#10;W0k8mHad1JZ0gC5FkqfpNOm0rY3VlDkHp7eDEy8iftMw6t82jWMeiRJDbj6uNq5VWJPFnBRrS0zL&#10;6SEN8g9ZSMIVPHqCuiWeoI3lv0FJTq12uvEjqmWim4ZTFmuAarL0UTX3LTEs1gLkOHOiyf0/WPpm&#10;+84iXpc4zy4xUkSCSPuvX/bffuy/P6A8ENQZV0DcvYFI3z/XPQgdi3XmTtOPDim9bIlasxtrddcy&#10;UkOCWbiZnF0dcFwAqbrXuoZ3yMbrCNQ3Vgb2gA8E6CDU7iQO6z2icJhfTNPZBbgo+LJxOp7mUb6E&#10;FMfrxjr/kmmJwqbEFtSP8GR753xIhxTHkPCa04LXKy5ENOy6WgqLtgQ6ZRW/WMGjMKFQV+LZJJ8M&#10;DPwVIo3fnyAk99DygssSX52CSBF4e6Hq2JCecDHsIWWhDkQG7gYWfV/1UbTLoz6VrnfArNVDh8NE&#10;wqbV9jNGHXR3id2nDbEMI/FKgTqzbDwO4xCN8eQSqET23FOde4iiAFVij9GwXfo4QpE3cwMqrnjk&#10;N8g9ZHJIGbo20n6YsDAW53aM+vUfWPwE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a7C56jgCAABPBAAADgAAAAAAAAAAAAAA&#10;AAAuAgAAZHJzL2Uyb0RvYy54bWxQSwECLQAUAAYACAAAACEASFsnctsAAAAHAQAADwAAAAAAAAAA&#10;AAAAAACSBAAAZHJzL2Rvd25yZXYueG1sUEsFBgAAAAAEAAQA8wAAAJoFAAAAAA==&#10;">
            <v:textbox style="mso-next-textbox:#_x0000_s1144">
              <w:txbxContent>
                <w:p w:rsidR="001D2501" w:rsidRDefault="001D2501">
                  <w:r>
                    <w:rPr>
                      <w:noProof/>
                    </w:rPr>
                    <w:drawing>
                      <wp:inline distT="0" distB="0" distL="0" distR="0">
                        <wp:extent cx="5793183" cy="7543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795" cy="7573245"/>
                                </a:xfrm>
                                <a:prstGeom prst="rect">
                                  <a:avLst/>
                                </a:prstGeom>
                                <a:noFill/>
                                <a:ln>
                                  <a:noFill/>
                                </a:ln>
                              </pic:spPr>
                            </pic:pic>
                          </a:graphicData>
                        </a:graphic>
                      </wp:inline>
                    </w:drawing>
                  </w:r>
                </w:p>
              </w:txbxContent>
            </v:textbox>
            <w10:wrap type="square"/>
          </v:shape>
        </w:pict>
      </w:r>
    </w:p>
    <w:p w:rsidR="001D2501" w:rsidRPr="00112FAF" w:rsidRDefault="001D2501" w:rsidP="001D2501">
      <w:pPr>
        <w:widowControl/>
        <w:spacing w:after="0" w:line="240" w:lineRule="auto"/>
        <w:ind w:firstLineChars="0" w:firstLine="0"/>
        <w:jc w:val="center"/>
        <w:rPr>
          <w:rFonts w:eastAsia="黑体"/>
          <w:kern w:val="0"/>
        </w:rPr>
      </w:pPr>
      <w:r w:rsidRPr="00112FAF">
        <w:rPr>
          <w:rFonts w:eastAsia="黑体"/>
          <w:kern w:val="0"/>
        </w:rPr>
        <w:t>图</w:t>
      </w:r>
      <w:r w:rsidRPr="00112FAF">
        <w:rPr>
          <w:rFonts w:eastAsia="黑体"/>
          <w:kern w:val="0"/>
        </w:rPr>
        <w:t xml:space="preserve">1          </w:t>
      </w:r>
      <w:r w:rsidRPr="00112FAF">
        <w:rPr>
          <w:rFonts w:eastAsia="黑体"/>
          <w:kern w:val="0"/>
        </w:rPr>
        <w:t>第一次网上公示内容截图</w:t>
      </w:r>
    </w:p>
    <w:p w:rsidR="00290967" w:rsidRPr="00112FAF" w:rsidRDefault="00640067"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lastRenderedPageBreak/>
        <w:t>2.3</w:t>
      </w:r>
      <w:r w:rsidR="00290967" w:rsidRPr="00112FAF">
        <w:rPr>
          <w:rFonts w:eastAsia="楷体_GB2312"/>
          <w:b w:val="0"/>
          <w:szCs w:val="28"/>
        </w:rPr>
        <w:t>公众参与范围</w:t>
      </w:r>
    </w:p>
    <w:p w:rsidR="00290967" w:rsidRPr="00112FAF" w:rsidRDefault="00290967" w:rsidP="0025159C">
      <w:pPr>
        <w:spacing w:after="0" w:line="520" w:lineRule="exact"/>
      </w:pPr>
      <w:r w:rsidRPr="00112FAF">
        <w:t>本次公众参与范围重点为项目厂址周边村庄、行政办公机构等。</w:t>
      </w:r>
    </w:p>
    <w:p w:rsidR="00640067" w:rsidRPr="00112FAF" w:rsidRDefault="00290967"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t>2.4</w:t>
      </w:r>
      <w:r w:rsidR="00640067" w:rsidRPr="00112FAF">
        <w:rPr>
          <w:rFonts w:eastAsia="楷体_GB2312"/>
          <w:b w:val="0"/>
          <w:szCs w:val="28"/>
        </w:rPr>
        <w:t>公众意见情况</w:t>
      </w:r>
    </w:p>
    <w:p w:rsidR="001C2945" w:rsidRPr="00112FAF" w:rsidRDefault="00B575D0" w:rsidP="00737EA1">
      <w:pPr>
        <w:spacing w:after="0" w:line="540" w:lineRule="exact"/>
      </w:pPr>
      <w:r w:rsidRPr="00112FAF">
        <w:t>在</w:t>
      </w:r>
      <w:r w:rsidR="00640067" w:rsidRPr="00112FAF">
        <w:t>第一次公示期间，</w:t>
      </w:r>
      <w:r w:rsidRPr="00112FAF">
        <w:t>我公司</w:t>
      </w:r>
      <w:r w:rsidR="00640067" w:rsidRPr="00112FAF">
        <w:t>没有收到附近群众及代表的意见和建议。</w:t>
      </w:r>
      <w:bookmarkEnd w:id="4"/>
    </w:p>
    <w:p w:rsidR="00342F4E" w:rsidRPr="00112FAF" w:rsidRDefault="00AA0982" w:rsidP="005E085C">
      <w:pPr>
        <w:pStyle w:val="1"/>
        <w:numPr>
          <w:ilvl w:val="0"/>
          <w:numId w:val="0"/>
        </w:numPr>
        <w:spacing w:before="0" w:after="0" w:line="600" w:lineRule="exact"/>
        <w:rPr>
          <w:rFonts w:eastAsia="黑体"/>
          <w:b w:val="0"/>
          <w:sz w:val="28"/>
          <w:szCs w:val="28"/>
        </w:rPr>
      </w:pPr>
      <w:bookmarkStart w:id="6" w:name="_Toc478071416"/>
      <w:r w:rsidRPr="00112FAF">
        <w:rPr>
          <w:rFonts w:eastAsia="黑体"/>
          <w:b w:val="0"/>
          <w:sz w:val="28"/>
          <w:szCs w:val="28"/>
        </w:rPr>
        <w:t>3</w:t>
      </w:r>
      <w:r w:rsidRPr="00112FAF">
        <w:rPr>
          <w:rFonts w:eastAsia="黑体"/>
          <w:b w:val="0"/>
          <w:sz w:val="28"/>
          <w:szCs w:val="28"/>
        </w:rPr>
        <w:t>、</w:t>
      </w:r>
      <w:bookmarkEnd w:id="6"/>
      <w:r w:rsidR="004A6DB2" w:rsidRPr="00112FAF">
        <w:rPr>
          <w:rFonts w:eastAsia="黑体"/>
          <w:b w:val="0"/>
          <w:sz w:val="28"/>
          <w:szCs w:val="28"/>
        </w:rPr>
        <w:t>第二次</w:t>
      </w:r>
      <w:r w:rsidR="000C5A1B" w:rsidRPr="00112FAF">
        <w:rPr>
          <w:rFonts w:eastAsia="黑体"/>
          <w:b w:val="0"/>
          <w:sz w:val="28"/>
          <w:szCs w:val="28"/>
        </w:rPr>
        <w:t>公众参与</w:t>
      </w:r>
      <w:r w:rsidR="004A6DB2" w:rsidRPr="00112FAF">
        <w:rPr>
          <w:rFonts w:eastAsia="黑体"/>
          <w:b w:val="0"/>
          <w:sz w:val="28"/>
          <w:szCs w:val="28"/>
        </w:rPr>
        <w:t>公示</w:t>
      </w:r>
      <w:r w:rsidR="000C5A1B" w:rsidRPr="00112FAF">
        <w:rPr>
          <w:rFonts w:eastAsia="黑体"/>
          <w:b w:val="0"/>
          <w:sz w:val="28"/>
          <w:szCs w:val="28"/>
        </w:rPr>
        <w:t>情况</w:t>
      </w:r>
    </w:p>
    <w:p w:rsidR="00AC07F3" w:rsidRPr="00112FAF" w:rsidRDefault="00AC07F3" w:rsidP="00737EA1">
      <w:pPr>
        <w:spacing w:after="0" w:line="540" w:lineRule="exact"/>
      </w:pPr>
      <w:r w:rsidRPr="00112FAF">
        <w:t>在项目环境影响报告书征求意见稿形成后，我公司</w:t>
      </w:r>
      <w:r w:rsidR="00FF61EF" w:rsidRPr="00112FAF">
        <w:t>按照</w:t>
      </w:r>
      <w:r w:rsidR="00FF410B" w:rsidRPr="00112FAF">
        <w:t>于《环境影响评价公众参与暂行办法》（生态环境部令第</w:t>
      </w:r>
      <w:r w:rsidR="00FF410B" w:rsidRPr="00112FAF">
        <w:t>4</w:t>
      </w:r>
      <w:r w:rsidR="00FF410B" w:rsidRPr="00112FAF">
        <w:t>号）</w:t>
      </w:r>
      <w:r w:rsidR="00FF61EF" w:rsidRPr="00112FAF">
        <w:t>要求进行了二次公示，主要公示内容为公众意见调查表和报告书征求意见稿</w:t>
      </w:r>
      <w:r w:rsidR="00FF410B" w:rsidRPr="00112FAF">
        <w:t>。</w:t>
      </w:r>
    </w:p>
    <w:p w:rsidR="00AC07F3" w:rsidRPr="00112FAF" w:rsidRDefault="00AC07F3"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t>3.1</w:t>
      </w:r>
      <w:r w:rsidRPr="00112FAF">
        <w:rPr>
          <w:rFonts w:eastAsia="楷体_GB2312"/>
          <w:b w:val="0"/>
          <w:szCs w:val="28"/>
        </w:rPr>
        <w:t>公示方式</w:t>
      </w:r>
    </w:p>
    <w:p w:rsidR="00AC07F3" w:rsidRPr="00112FAF" w:rsidRDefault="00AC07F3" w:rsidP="00AC07F3">
      <w:pPr>
        <w:spacing w:after="0" w:line="540" w:lineRule="exact"/>
      </w:pPr>
      <w:r w:rsidRPr="00112FAF">
        <w:t>我公司共采取了</w:t>
      </w:r>
      <w:r w:rsidR="00946214" w:rsidRPr="00112FAF">
        <w:t>三</w:t>
      </w:r>
      <w:r w:rsidRPr="00112FAF">
        <w:t>种方式同步公开项目情况，分别为网络公示、报纸公示</w:t>
      </w:r>
      <w:r w:rsidR="00FC5493" w:rsidRPr="00112FAF">
        <w:t>、厂址周边村庄张贴</w:t>
      </w:r>
      <w:r w:rsidRPr="00112FAF">
        <w:t>。</w:t>
      </w:r>
      <w:r w:rsidR="00F0437E" w:rsidRPr="00112FAF">
        <w:t>同时制作了项目环境影响报告书征求意见稿，放置于我公司供当地群众及代表查阅。</w:t>
      </w:r>
    </w:p>
    <w:p w:rsidR="00AA0982" w:rsidRPr="00112FAF" w:rsidRDefault="00AA0982"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t>3.</w:t>
      </w:r>
      <w:r w:rsidR="00F0437E" w:rsidRPr="00112FAF">
        <w:rPr>
          <w:rFonts w:eastAsia="楷体_GB2312"/>
          <w:b w:val="0"/>
          <w:szCs w:val="28"/>
        </w:rPr>
        <w:t>2</w:t>
      </w:r>
      <w:r w:rsidR="00F0437E" w:rsidRPr="00112FAF">
        <w:rPr>
          <w:rFonts w:eastAsia="楷体_GB2312"/>
          <w:b w:val="0"/>
          <w:szCs w:val="28"/>
        </w:rPr>
        <w:t>网上</w:t>
      </w:r>
      <w:r w:rsidRPr="00112FAF">
        <w:rPr>
          <w:rFonts w:eastAsia="楷体_GB2312"/>
          <w:b w:val="0"/>
          <w:szCs w:val="28"/>
        </w:rPr>
        <w:t>公示内容及时限</w:t>
      </w:r>
    </w:p>
    <w:p w:rsidR="00F0437E" w:rsidRPr="00112FAF" w:rsidRDefault="001C2945" w:rsidP="00542A93">
      <w:pPr>
        <w:spacing w:after="0" w:line="540" w:lineRule="exact"/>
        <w:jc w:val="left"/>
      </w:pPr>
      <w:r w:rsidRPr="00112FAF">
        <w:t>我公司于</w:t>
      </w:r>
      <w:r w:rsidR="00542A93" w:rsidRPr="00112FAF">
        <w:rPr>
          <w:rFonts w:eastAsia="微软雅黑"/>
          <w:color w:val="333333"/>
        </w:rPr>
        <w:t>2019</w:t>
      </w:r>
      <w:r w:rsidR="00542A93" w:rsidRPr="00112FAF">
        <w:rPr>
          <w:color w:val="333333"/>
        </w:rPr>
        <w:t>年</w:t>
      </w:r>
      <w:r w:rsidR="009B6575" w:rsidRPr="00112FAF">
        <w:rPr>
          <w:rFonts w:eastAsia="微软雅黑"/>
          <w:color w:val="333333"/>
        </w:rPr>
        <w:t>6</w:t>
      </w:r>
      <w:r w:rsidR="00542A93" w:rsidRPr="00112FAF">
        <w:rPr>
          <w:color w:val="333333"/>
        </w:rPr>
        <w:t>月</w:t>
      </w:r>
      <w:r w:rsidR="009B6575" w:rsidRPr="00112FAF">
        <w:rPr>
          <w:rFonts w:eastAsia="微软雅黑"/>
          <w:color w:val="333333"/>
        </w:rPr>
        <w:t>17</w:t>
      </w:r>
      <w:r w:rsidR="00542A93" w:rsidRPr="00112FAF">
        <w:rPr>
          <w:color w:val="333333"/>
        </w:rPr>
        <w:t>日至</w:t>
      </w:r>
      <w:r w:rsidR="00542A93" w:rsidRPr="00112FAF">
        <w:rPr>
          <w:rFonts w:eastAsia="微软雅黑"/>
          <w:color w:val="333333"/>
        </w:rPr>
        <w:t>6</w:t>
      </w:r>
      <w:r w:rsidR="00542A93" w:rsidRPr="00112FAF">
        <w:rPr>
          <w:color w:val="333333"/>
        </w:rPr>
        <w:t>月</w:t>
      </w:r>
      <w:r w:rsidR="00946214" w:rsidRPr="00112FAF">
        <w:rPr>
          <w:rFonts w:eastAsia="微软雅黑"/>
          <w:color w:val="333333"/>
        </w:rPr>
        <w:t>21</w:t>
      </w:r>
      <w:r w:rsidR="00542A93" w:rsidRPr="00112FAF">
        <w:rPr>
          <w:color w:val="333333"/>
        </w:rPr>
        <w:t>日</w:t>
      </w:r>
      <w:r w:rsidR="00542A93" w:rsidRPr="00112FAF">
        <w:t>在</w:t>
      </w:r>
      <w:r w:rsidR="009B6575" w:rsidRPr="00112FAF">
        <w:t>濮阳信息港</w:t>
      </w:r>
      <w:r w:rsidR="00593BCB" w:rsidRPr="00112FAF">
        <w:t>网站上</w:t>
      </w:r>
      <w:r w:rsidR="00F0437E" w:rsidRPr="00112FAF">
        <w:t>进行了第二次公示</w:t>
      </w:r>
      <w:r w:rsidR="00664597" w:rsidRPr="00112FAF">
        <w:t>，网址</w:t>
      </w:r>
      <w:r w:rsidR="00FF61EF" w:rsidRPr="00112FAF">
        <w:t>：</w:t>
      </w:r>
      <w:r w:rsidR="009B6575" w:rsidRPr="00112FAF">
        <w:t>http://www.pyinfo.com/</w:t>
      </w:r>
      <w:r w:rsidR="00F0437E" w:rsidRPr="00112FAF">
        <w:t>。</w:t>
      </w:r>
      <w:r w:rsidR="006A217D" w:rsidRPr="00112FAF">
        <w:t>公示内容为：项目环境影响报告书征求意见稿全文的网络链接及查阅纸质报告书的方式和途径；征求意见的公众范围；公众意见表的网络连接；公众提出意见的方式和途径及公众提出意见的起止时间</w:t>
      </w:r>
      <w:r w:rsidR="00542A93" w:rsidRPr="00112FAF">
        <w:t>，</w:t>
      </w:r>
      <w:r w:rsidR="00615E81" w:rsidRPr="00112FAF">
        <w:t>第二次网上公示截图见图</w:t>
      </w:r>
      <w:r w:rsidR="00615E81" w:rsidRPr="00112FAF">
        <w:t>2</w:t>
      </w:r>
      <w:r w:rsidR="00615E81" w:rsidRPr="00112FAF">
        <w:t>。</w:t>
      </w:r>
    </w:p>
    <w:p w:rsidR="00593BCB" w:rsidRPr="00112FAF" w:rsidRDefault="00593BCB" w:rsidP="00FF61EF">
      <w:pPr>
        <w:spacing w:after="0" w:line="240" w:lineRule="atLeast"/>
        <w:jc w:val="center"/>
      </w:pPr>
    </w:p>
    <w:p w:rsidR="00C173A3" w:rsidRPr="00112FAF" w:rsidRDefault="00C173A3" w:rsidP="00593BCB">
      <w:pPr>
        <w:jc w:val="center"/>
        <w:rPr>
          <w:highlight w:val="yellow"/>
        </w:rPr>
      </w:pPr>
    </w:p>
    <w:p w:rsidR="00C173A3" w:rsidRPr="00112FAF" w:rsidRDefault="00C173A3" w:rsidP="00593BCB">
      <w:pPr>
        <w:jc w:val="center"/>
        <w:rPr>
          <w:highlight w:val="yellow"/>
        </w:rPr>
      </w:pPr>
    </w:p>
    <w:p w:rsidR="00C173A3" w:rsidRPr="00112FAF" w:rsidRDefault="00C173A3" w:rsidP="00593BCB">
      <w:pPr>
        <w:jc w:val="center"/>
        <w:rPr>
          <w:highlight w:val="yellow"/>
        </w:rPr>
      </w:pPr>
    </w:p>
    <w:p w:rsidR="00C173A3" w:rsidRPr="00112FAF" w:rsidRDefault="00C173A3" w:rsidP="00593BCB">
      <w:pPr>
        <w:jc w:val="center"/>
        <w:rPr>
          <w:highlight w:val="yellow"/>
        </w:rPr>
      </w:pPr>
    </w:p>
    <w:p w:rsidR="00C173A3" w:rsidRPr="00112FAF" w:rsidRDefault="00C173A3" w:rsidP="00593BCB">
      <w:pPr>
        <w:jc w:val="center"/>
        <w:rPr>
          <w:highlight w:val="yellow"/>
        </w:rPr>
      </w:pPr>
    </w:p>
    <w:p w:rsidR="00D153EC" w:rsidRPr="00112FAF" w:rsidRDefault="00F103B7" w:rsidP="00D153EC">
      <w:pPr>
        <w:tabs>
          <w:tab w:val="left" w:pos="2244"/>
        </w:tabs>
      </w:pPr>
      <w:r>
        <w:rPr>
          <w:noProof/>
        </w:rPr>
        <w:lastRenderedPageBreak/>
        <w:pict>
          <v:shape id="_x0000_s1145" type="#_x0000_t202" style="position:absolute;left:0;text-align:left;margin-left:12.45pt;margin-top:6.3pt;width:297.4pt;height:571.55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KaOAIAAE8EAAAOAAAAZHJzL2Uyb0RvYy54bWysVEuOEzEQ3SNxB8t70p9JMkkrndGQIQhp&#10;+EgDB3C73WkL/7CddA8HGG7Aig17zpVzUHYnIRpgg+iF5XKVn6veq+rFVS8F2jHruFYlzkYpRkxR&#10;XXO1KfGH9+tnM4ycJ6omQitW4nvm8NXy6ZNFZwqW61aLmlkEIMoVnSlx670pksTRlkniRtowBc5G&#10;W0k8mHaT1JZ0gC5FkqfpNOm0rY3VlDkHpzeDEy8jftMw6t82jWMeiRJDbj6uNq5VWJPlghQbS0zL&#10;6SEN8g9ZSMIVPHqCuiGeoK3lv0FJTq12uvEjqmWim4ZTFmuAarL0UTV3LTEs1gLkOHOiyf0/WPpm&#10;984iXpc4zy4xUkSCSPuvX/bffuy/P6A8ENQZV0DcnYFI3z/XPQgdi3XmVtOPDim9aonasGtrddcy&#10;UkOCWbiZnF0dcFwAqbrXuoZ3yNbrCNQ3Vgb2gA8E6CDU/Ukc1ntE4TC/mKbzC3BR8GXjdDzNo3wJ&#10;KY7XjXX+JdMShU2JLagf4cnu1vmQDimOIeE1pwWv11yIaNhNtRIW7Qh0yjp+sYJHYUKhrsTzST4Z&#10;GPgrRBq/P0FI7qHlBZclnp2CSBF4e6Hq2JCecDHsIWWhDkQG7gYWfV/1UbTZUZ9K1/fArNVDh8NE&#10;wqbV9jNGHXR3id2nLbEMI/FKgTrzbDwO4xCN8eQSqET23FOde4iiAFVij9GwXfk4QpE3cw0qrnnk&#10;N8g9ZHJIGbo20n6YsDAW53aM+vUfWP4E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AhqSmjgCAABPBAAADgAAAAAAAAAAAAAA&#10;AAAuAgAAZHJzL2Uyb0RvYy54bWxQSwECLQAUAAYACAAAACEASFsnctsAAAAHAQAADwAAAAAAAAAA&#10;AAAAAACSBAAAZHJzL2Rvd25yZXYueG1sUEsFBgAAAAAEAAQA8wAAAJoFAAAAAA==&#10;">
            <v:textbox style="mso-next-textbox:#_x0000_s1145">
              <w:txbxContent>
                <w:p w:rsidR="001D2501" w:rsidRDefault="001D2501">
                  <w:r>
                    <w:rPr>
                      <w:noProof/>
                    </w:rPr>
                    <w:drawing>
                      <wp:inline distT="0" distB="0" distL="0" distR="0">
                        <wp:extent cx="3362325" cy="7157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267" cy="7161189"/>
                                </a:xfrm>
                                <a:prstGeom prst="rect">
                                  <a:avLst/>
                                </a:prstGeom>
                                <a:noFill/>
                                <a:ln>
                                  <a:noFill/>
                                </a:ln>
                              </pic:spPr>
                            </pic:pic>
                          </a:graphicData>
                        </a:graphic>
                      </wp:inline>
                    </w:drawing>
                  </w:r>
                </w:p>
              </w:txbxContent>
            </v:textbox>
            <w10:wrap type="square"/>
          </v:shape>
        </w:pict>
      </w:r>
    </w:p>
    <w:p w:rsidR="00D153EC" w:rsidRPr="00112FAF" w:rsidRDefault="00D153EC" w:rsidP="00D153EC">
      <w:pPr>
        <w:tabs>
          <w:tab w:val="left" w:pos="2244"/>
        </w:tabs>
      </w:pPr>
    </w:p>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D153EC" w:rsidRPr="00112FAF" w:rsidRDefault="00D153EC" w:rsidP="00D153EC"/>
    <w:p w:rsidR="001D2501" w:rsidRPr="00112FAF" w:rsidRDefault="001D2501" w:rsidP="00D153EC"/>
    <w:p w:rsidR="001D2501" w:rsidRPr="00112FAF" w:rsidRDefault="001D2501" w:rsidP="00D153EC"/>
    <w:p w:rsidR="001D2501" w:rsidRPr="00112FAF" w:rsidRDefault="001D2501" w:rsidP="00D153EC"/>
    <w:p w:rsidR="00D153EC" w:rsidRPr="00112FAF" w:rsidRDefault="00F103B7" w:rsidP="00D153EC">
      <w:r w:rsidRPr="00F103B7">
        <w:rPr>
          <w:rFonts w:eastAsia="黑体"/>
          <w:noProof/>
          <w:lang w:val="zh-CN"/>
        </w:rPr>
        <w:pict>
          <v:shape id="_x0000_s1114" type="#_x0000_t202" style="position:absolute;left:0;text-align:left;margin-left:99.15pt;margin-top:6.55pt;width:238.15pt;height:27.55pt;z-index:251685888;visibility:visible;mso-wrap-distance-top:3.6pt;mso-wrap-distance-bottom:3.6pt;mso-width-relative:margin;mso-height-relative:margin" stroked="f">
            <v:textbox style="mso-next-textbox:#_x0000_s1114">
              <w:txbxContent>
                <w:p w:rsidR="00962A11" w:rsidRPr="00962A11" w:rsidRDefault="00962A11" w:rsidP="00962A11">
                  <w:pPr>
                    <w:jc w:val="center"/>
                    <w:rPr>
                      <w:rFonts w:ascii="黑体" w:eastAsia="黑体" w:hAnsi="黑体"/>
                    </w:rPr>
                  </w:pPr>
                  <w:r w:rsidRPr="0025159C">
                    <w:rPr>
                      <w:rFonts w:ascii="黑体" w:eastAsia="黑体" w:hAnsi="黑体" w:hint="eastAsia"/>
                    </w:rPr>
                    <w:t xml:space="preserve">图2  </w:t>
                  </w:r>
                  <w:r w:rsidRPr="0025159C">
                    <w:rPr>
                      <w:rFonts w:ascii="黑体" w:eastAsia="黑体" w:hAnsi="黑体"/>
                    </w:rPr>
                    <w:t>第二次网上公示内容及截图</w:t>
                  </w:r>
                </w:p>
              </w:txbxContent>
            </v:textbox>
            <w10:wrap type="square"/>
          </v:shape>
        </w:pict>
      </w:r>
    </w:p>
    <w:p w:rsidR="000835F1" w:rsidRPr="00112FAF" w:rsidRDefault="000835F1" w:rsidP="00615E81">
      <w:pPr>
        <w:spacing w:after="0" w:line="540" w:lineRule="exact"/>
        <w:ind w:firstLineChars="0" w:firstLine="0"/>
        <w:rPr>
          <w:rFonts w:eastAsia="楷体_GB2312"/>
          <w:sz w:val="28"/>
          <w:szCs w:val="28"/>
        </w:rPr>
      </w:pPr>
    </w:p>
    <w:p w:rsidR="00615E81" w:rsidRPr="00112FAF" w:rsidRDefault="00593BCB"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lastRenderedPageBreak/>
        <w:t>3</w:t>
      </w:r>
      <w:r w:rsidR="00615E81" w:rsidRPr="00112FAF">
        <w:rPr>
          <w:rFonts w:eastAsia="楷体_GB2312"/>
          <w:b w:val="0"/>
          <w:szCs w:val="28"/>
        </w:rPr>
        <w:t>.3</w:t>
      </w:r>
      <w:r w:rsidR="00615E81" w:rsidRPr="00112FAF">
        <w:rPr>
          <w:rFonts w:eastAsia="楷体_GB2312"/>
          <w:b w:val="0"/>
          <w:szCs w:val="28"/>
        </w:rPr>
        <w:t>报纸公示情况</w:t>
      </w:r>
    </w:p>
    <w:p w:rsidR="00615E81" w:rsidRPr="00112FAF" w:rsidRDefault="00136F7B" w:rsidP="00946214">
      <w:pPr>
        <w:spacing w:after="0" w:line="540" w:lineRule="exact"/>
      </w:pPr>
      <w:r w:rsidRPr="00112FAF">
        <w:t>我司分别于</w:t>
      </w:r>
      <w:r w:rsidRPr="00112FAF">
        <w:t>2019</w:t>
      </w:r>
      <w:r w:rsidRPr="00112FAF">
        <w:t>年</w:t>
      </w:r>
      <w:r w:rsidR="000835F1" w:rsidRPr="00112FAF">
        <w:t>6</w:t>
      </w:r>
      <w:r w:rsidRPr="00112FAF">
        <w:t>月</w:t>
      </w:r>
      <w:r w:rsidR="000835F1" w:rsidRPr="00112FAF">
        <w:t>18</w:t>
      </w:r>
      <w:r w:rsidRPr="00112FAF">
        <w:t>日及</w:t>
      </w:r>
      <w:r w:rsidR="000835F1" w:rsidRPr="00112FAF">
        <w:t>6</w:t>
      </w:r>
      <w:r w:rsidRPr="00112FAF">
        <w:t>月</w:t>
      </w:r>
      <w:r w:rsidR="000835F1" w:rsidRPr="00112FAF">
        <w:t>2</w:t>
      </w:r>
      <w:r w:rsidR="00946214" w:rsidRPr="00112FAF">
        <w:t>1</w:t>
      </w:r>
      <w:r w:rsidRPr="00112FAF">
        <w:t>日在</w:t>
      </w:r>
      <w:r w:rsidR="001D2501" w:rsidRPr="00112FAF">
        <w:t>濮阳</w:t>
      </w:r>
      <w:r w:rsidR="00D153EC" w:rsidRPr="00112FAF">
        <w:t>日</w:t>
      </w:r>
      <w:r w:rsidR="00542A93" w:rsidRPr="00112FAF">
        <w:t>报</w:t>
      </w:r>
      <w:r w:rsidRPr="00112FAF">
        <w:t>进行了本项目环境影响评价二次公示。公示介绍了项目基本情况，征求意见稿及公众意见表的网络连接，查阅纸质版报告的途径，我单位的联系方式及公众提出意见的起止时间</w:t>
      </w:r>
      <w:r w:rsidR="008A19FD" w:rsidRPr="00112FAF">
        <w:t>，</w:t>
      </w:r>
      <w:r w:rsidRPr="00112FAF">
        <w:t>报纸公示截图详见图</w:t>
      </w:r>
      <w:r w:rsidRPr="00112FAF">
        <w:t>3</w:t>
      </w:r>
      <w:r w:rsidRPr="00112FAF">
        <w:t>。</w:t>
      </w:r>
    </w:p>
    <w:p w:rsidR="004E3300" w:rsidRPr="00112FAF" w:rsidRDefault="00F103B7" w:rsidP="00FF61EF">
      <w:pPr>
        <w:spacing w:after="0" w:line="240" w:lineRule="atLeast"/>
        <w:jc w:val="center"/>
      </w:pPr>
      <w:r>
        <w:rPr>
          <w:noProof/>
        </w:rPr>
        <w:pict>
          <v:shape id="_x0000_s1112" type="#_x0000_t202" style="position:absolute;left:0;text-align:left;margin-left:20.7pt;margin-top:11.1pt;width:316.25pt;height:425pt;z-index:251684864;visibility:visible;mso-wrap-distance-top:3.6pt;mso-wrap-distance-bottom:3.6pt;mso-width-relative:margin;mso-height-relative:margin" filled="f" stroked="f">
            <v:textbox style="mso-next-textbox:#_x0000_s1112">
              <w:txbxContent>
                <w:p w:rsidR="00D153EC" w:rsidRDefault="000835F1" w:rsidP="00946214">
                  <w:pPr>
                    <w:jc w:val="center"/>
                  </w:pPr>
                  <w:r w:rsidRPr="000835F1">
                    <w:rPr>
                      <w:noProof/>
                    </w:rPr>
                    <w:drawing>
                      <wp:inline distT="0" distB="0" distL="0" distR="0">
                        <wp:extent cx="3174365" cy="5306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365" cy="5306060"/>
                                </a:xfrm>
                                <a:prstGeom prst="rect">
                                  <a:avLst/>
                                </a:prstGeom>
                                <a:noFill/>
                                <a:ln>
                                  <a:noFill/>
                                </a:ln>
                              </pic:spPr>
                            </pic:pic>
                          </a:graphicData>
                        </a:graphic>
                      </wp:inline>
                    </w:drawing>
                  </w:r>
                </w:p>
              </w:txbxContent>
            </v:textbox>
            <w10:wrap type="square"/>
          </v:shape>
        </w:pict>
      </w: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D153EC" w:rsidRPr="00112FAF" w:rsidRDefault="00D153EC" w:rsidP="00FF61EF">
      <w:pPr>
        <w:spacing w:after="0" w:line="240" w:lineRule="atLeast"/>
        <w:jc w:val="center"/>
      </w:pPr>
    </w:p>
    <w:p w:rsidR="00E10851" w:rsidRPr="00112FAF" w:rsidRDefault="00E10851" w:rsidP="00FF61EF">
      <w:pPr>
        <w:spacing w:after="0" w:line="240" w:lineRule="atLeast"/>
        <w:jc w:val="center"/>
      </w:pPr>
    </w:p>
    <w:p w:rsidR="00E10851" w:rsidRPr="00112FAF" w:rsidRDefault="00E10851" w:rsidP="008A19FD">
      <w:pPr>
        <w:spacing w:after="0" w:line="240" w:lineRule="atLeast"/>
        <w:ind w:firstLineChars="0" w:firstLine="0"/>
      </w:pPr>
    </w:p>
    <w:p w:rsidR="00D153EC" w:rsidRPr="00112FAF" w:rsidRDefault="00D153EC" w:rsidP="000C5A1B">
      <w:pPr>
        <w:spacing w:afterLines="100" w:line="240" w:lineRule="auto"/>
        <w:ind w:firstLineChars="0" w:firstLine="0"/>
        <w:jc w:val="center"/>
        <w:rPr>
          <w:rFonts w:eastAsia="黑体"/>
        </w:rPr>
      </w:pPr>
    </w:p>
    <w:p w:rsidR="000C5A1B" w:rsidRPr="00112FAF" w:rsidRDefault="000C5A1B" w:rsidP="000C5A1B">
      <w:pPr>
        <w:spacing w:afterLines="100" w:line="240" w:lineRule="auto"/>
        <w:ind w:firstLineChars="0" w:firstLine="0"/>
        <w:jc w:val="center"/>
        <w:rPr>
          <w:rFonts w:eastAsia="黑体"/>
        </w:rPr>
      </w:pPr>
      <w:r w:rsidRPr="00112FAF">
        <w:rPr>
          <w:rFonts w:eastAsia="黑体"/>
        </w:rPr>
        <w:t>图</w:t>
      </w:r>
      <w:r w:rsidRPr="00112FAF">
        <w:rPr>
          <w:rFonts w:eastAsia="黑体"/>
        </w:rPr>
        <w:t>3</w:t>
      </w:r>
      <w:r w:rsidRPr="00112FAF">
        <w:rPr>
          <w:rFonts w:eastAsia="黑体"/>
        </w:rPr>
        <w:t>（</w:t>
      </w:r>
      <w:r w:rsidRPr="00112FAF">
        <w:rPr>
          <w:rFonts w:eastAsia="黑体"/>
        </w:rPr>
        <w:t>1</w:t>
      </w:r>
      <w:r w:rsidRPr="00112FAF">
        <w:rPr>
          <w:rFonts w:eastAsia="黑体"/>
        </w:rPr>
        <w:t>）</w:t>
      </w:r>
      <w:r w:rsidRPr="00112FAF">
        <w:rPr>
          <w:rFonts w:eastAsia="黑体"/>
        </w:rPr>
        <w:t xml:space="preserve">     2019</w:t>
      </w:r>
      <w:r w:rsidRPr="00112FAF">
        <w:rPr>
          <w:rFonts w:eastAsia="黑体"/>
        </w:rPr>
        <w:t>年</w:t>
      </w:r>
      <w:r w:rsidR="000835F1" w:rsidRPr="00112FAF">
        <w:rPr>
          <w:rFonts w:eastAsia="黑体"/>
        </w:rPr>
        <w:t>6</w:t>
      </w:r>
      <w:r w:rsidRPr="00112FAF">
        <w:rPr>
          <w:rFonts w:eastAsia="黑体"/>
        </w:rPr>
        <w:t>月</w:t>
      </w:r>
      <w:r w:rsidR="000835F1" w:rsidRPr="00112FAF">
        <w:rPr>
          <w:rFonts w:eastAsia="黑体"/>
        </w:rPr>
        <w:t>18</w:t>
      </w:r>
      <w:r w:rsidR="00A82AF3" w:rsidRPr="00112FAF">
        <w:rPr>
          <w:rFonts w:eastAsia="黑体"/>
        </w:rPr>
        <w:t>日</w:t>
      </w:r>
      <w:r w:rsidR="00946214" w:rsidRPr="00112FAF">
        <w:rPr>
          <w:rFonts w:eastAsia="黑体"/>
        </w:rPr>
        <w:t>濮阳</w:t>
      </w:r>
      <w:r w:rsidR="00D153EC" w:rsidRPr="00112FAF">
        <w:rPr>
          <w:rFonts w:eastAsia="黑体"/>
        </w:rPr>
        <w:t>日</w:t>
      </w:r>
      <w:r w:rsidR="008A19FD" w:rsidRPr="00112FAF">
        <w:rPr>
          <w:rFonts w:eastAsia="黑体"/>
        </w:rPr>
        <w:t>报</w:t>
      </w:r>
      <w:r w:rsidRPr="00112FAF">
        <w:rPr>
          <w:rFonts w:eastAsia="黑体"/>
        </w:rPr>
        <w:t>公示截图</w:t>
      </w:r>
    </w:p>
    <w:p w:rsidR="000C5A1B" w:rsidRPr="00112FAF" w:rsidRDefault="000C5A1B" w:rsidP="000C5A1B">
      <w:pPr>
        <w:spacing w:after="0" w:line="240" w:lineRule="auto"/>
        <w:ind w:firstLineChars="0" w:firstLine="0"/>
        <w:jc w:val="left"/>
        <w:rPr>
          <w:rFonts w:eastAsia="黑体"/>
        </w:rPr>
      </w:pPr>
    </w:p>
    <w:p w:rsidR="00A82AF3" w:rsidRPr="00112FAF" w:rsidRDefault="00F103B7" w:rsidP="000C5A1B">
      <w:pPr>
        <w:spacing w:after="0" w:line="240" w:lineRule="auto"/>
        <w:ind w:firstLineChars="0" w:firstLine="0"/>
        <w:jc w:val="left"/>
        <w:rPr>
          <w:rFonts w:eastAsia="黑体"/>
        </w:rPr>
      </w:pPr>
      <w:r w:rsidRPr="00F103B7">
        <w:rPr>
          <w:noProof/>
        </w:rPr>
        <w:lastRenderedPageBreak/>
        <w:pict>
          <v:shape id="文本框 2" o:spid="_x0000_s1111" type="#_x0000_t202" style="position:absolute;margin-left:31.2pt;margin-top:-.3pt;width:373.9pt;height:475.65pt;z-index:251682816;visibility:visible;mso-wrap-distance-top:3.6pt;mso-wrap-distance-bottom:3.6pt;mso-width-relative:margin;mso-height-relative:margin" filled="f" stroked="f">
            <v:textbox style="mso-next-textbox:#文本框 2">
              <w:txbxContent>
                <w:p w:rsidR="00D153EC" w:rsidRDefault="000835F1">
                  <w:r w:rsidRPr="000835F1">
                    <w:rPr>
                      <w:noProof/>
                    </w:rPr>
                    <w:drawing>
                      <wp:inline distT="0" distB="0" distL="0" distR="0">
                        <wp:extent cx="3279775" cy="5949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775" cy="5949315"/>
                                </a:xfrm>
                                <a:prstGeom prst="rect">
                                  <a:avLst/>
                                </a:prstGeom>
                                <a:noFill/>
                                <a:ln>
                                  <a:noFill/>
                                </a:ln>
                              </pic:spPr>
                            </pic:pic>
                          </a:graphicData>
                        </a:graphic>
                      </wp:inline>
                    </w:drawing>
                  </w:r>
                </w:p>
              </w:txbxContent>
            </v:textbox>
            <w10:wrap type="square"/>
          </v:shape>
        </w:pict>
      </w:r>
    </w:p>
    <w:p w:rsidR="00A82AF3" w:rsidRPr="00112FAF" w:rsidRDefault="00A82AF3" w:rsidP="00FF61EF">
      <w:pPr>
        <w:spacing w:after="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Pr="00112FAF" w:rsidRDefault="008A19FD" w:rsidP="000C5A1B">
      <w:pPr>
        <w:spacing w:afterLines="100" w:line="240" w:lineRule="auto"/>
        <w:ind w:firstLineChars="0" w:firstLine="0"/>
        <w:jc w:val="center"/>
        <w:rPr>
          <w:rFonts w:eastAsia="黑体"/>
        </w:rPr>
      </w:pPr>
    </w:p>
    <w:p w:rsidR="008A19FD" w:rsidRDefault="008A19FD" w:rsidP="000C5A1B">
      <w:pPr>
        <w:spacing w:afterLines="100" w:line="240" w:lineRule="auto"/>
        <w:ind w:firstLineChars="0" w:firstLine="0"/>
        <w:jc w:val="center"/>
        <w:rPr>
          <w:rFonts w:eastAsia="黑体" w:hint="eastAsia"/>
        </w:rPr>
      </w:pPr>
    </w:p>
    <w:p w:rsidR="001D12F0" w:rsidRPr="001D12F0" w:rsidRDefault="001D12F0" w:rsidP="000C5A1B">
      <w:pPr>
        <w:spacing w:afterLines="100" w:line="240" w:lineRule="auto"/>
        <w:ind w:firstLineChars="0" w:firstLine="0"/>
        <w:jc w:val="center"/>
        <w:rPr>
          <w:rFonts w:eastAsia="黑体"/>
        </w:rPr>
      </w:pPr>
    </w:p>
    <w:p w:rsidR="000C5A1B" w:rsidRPr="00112FAF" w:rsidRDefault="000C5A1B" w:rsidP="000C5A1B">
      <w:pPr>
        <w:spacing w:afterLines="100" w:line="240" w:lineRule="auto"/>
        <w:ind w:firstLineChars="0" w:firstLine="0"/>
        <w:jc w:val="center"/>
        <w:rPr>
          <w:rFonts w:eastAsia="黑体"/>
        </w:rPr>
      </w:pPr>
      <w:r w:rsidRPr="00112FAF">
        <w:rPr>
          <w:rFonts w:eastAsia="黑体"/>
        </w:rPr>
        <w:t>图</w:t>
      </w:r>
      <w:r w:rsidRPr="00112FAF">
        <w:rPr>
          <w:rFonts w:eastAsia="黑体"/>
        </w:rPr>
        <w:t>3</w:t>
      </w:r>
      <w:r w:rsidRPr="00112FAF">
        <w:rPr>
          <w:rFonts w:eastAsia="黑体"/>
        </w:rPr>
        <w:t>（</w:t>
      </w:r>
      <w:r w:rsidRPr="00112FAF">
        <w:rPr>
          <w:rFonts w:eastAsia="黑体"/>
        </w:rPr>
        <w:t>2</w:t>
      </w:r>
      <w:r w:rsidRPr="00112FAF">
        <w:rPr>
          <w:rFonts w:eastAsia="黑体"/>
        </w:rPr>
        <w:t>）</w:t>
      </w:r>
      <w:r w:rsidRPr="00112FAF">
        <w:rPr>
          <w:rFonts w:eastAsia="黑体"/>
        </w:rPr>
        <w:t xml:space="preserve">     2019</w:t>
      </w:r>
      <w:r w:rsidRPr="00112FAF">
        <w:rPr>
          <w:rFonts w:eastAsia="黑体"/>
        </w:rPr>
        <w:t>年</w:t>
      </w:r>
      <w:r w:rsidR="000835F1" w:rsidRPr="00112FAF">
        <w:rPr>
          <w:rFonts w:eastAsia="黑体"/>
        </w:rPr>
        <w:t>6</w:t>
      </w:r>
      <w:r w:rsidRPr="00112FAF">
        <w:rPr>
          <w:rFonts w:eastAsia="黑体"/>
        </w:rPr>
        <w:t>月</w:t>
      </w:r>
      <w:r w:rsidR="00D153EC" w:rsidRPr="00112FAF">
        <w:rPr>
          <w:rFonts w:eastAsia="黑体"/>
        </w:rPr>
        <w:t>2</w:t>
      </w:r>
      <w:r w:rsidR="000835F1" w:rsidRPr="00112FAF">
        <w:rPr>
          <w:rFonts w:eastAsia="黑体"/>
        </w:rPr>
        <w:t>0</w:t>
      </w:r>
      <w:r w:rsidRPr="00112FAF">
        <w:rPr>
          <w:rFonts w:eastAsia="黑体"/>
        </w:rPr>
        <w:t>日</w:t>
      </w:r>
      <w:r w:rsidR="000835F1" w:rsidRPr="00112FAF">
        <w:rPr>
          <w:rFonts w:eastAsia="黑体"/>
        </w:rPr>
        <w:t>濮阳</w:t>
      </w:r>
      <w:r w:rsidR="00D153EC" w:rsidRPr="00112FAF">
        <w:rPr>
          <w:rFonts w:eastAsia="黑体"/>
        </w:rPr>
        <w:t>日</w:t>
      </w:r>
      <w:r w:rsidR="008A19FD" w:rsidRPr="00112FAF">
        <w:rPr>
          <w:rFonts w:eastAsia="黑体"/>
        </w:rPr>
        <w:t>报</w:t>
      </w:r>
      <w:r w:rsidRPr="00112FAF">
        <w:rPr>
          <w:rFonts w:eastAsia="黑体"/>
        </w:rPr>
        <w:t>公示截图</w:t>
      </w:r>
    </w:p>
    <w:p w:rsidR="00FC5493" w:rsidRPr="00112FAF" w:rsidRDefault="00FC5493"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t>3.4</w:t>
      </w:r>
      <w:r w:rsidRPr="00112FAF">
        <w:rPr>
          <w:rFonts w:eastAsia="楷体_GB2312"/>
          <w:b w:val="0"/>
          <w:szCs w:val="28"/>
        </w:rPr>
        <w:t>村庄张贴情况</w:t>
      </w:r>
    </w:p>
    <w:p w:rsidR="00BA2540" w:rsidRPr="00112FAF" w:rsidRDefault="00BA2540" w:rsidP="00BA2540">
      <w:pPr>
        <w:spacing w:after="0" w:line="540" w:lineRule="exact"/>
      </w:pPr>
      <w:r w:rsidRPr="00112FAF">
        <w:t>我公司将本项目环评公示信息在附近村庄进行张贴（</w:t>
      </w:r>
      <w:r w:rsidR="000835F1" w:rsidRPr="00112FAF">
        <w:t>姚庄</w:t>
      </w:r>
      <w:r w:rsidRPr="00112FAF">
        <w:t>村、</w:t>
      </w:r>
      <w:r w:rsidR="000835F1" w:rsidRPr="00112FAF">
        <w:t>坑李家</w:t>
      </w:r>
      <w:r w:rsidRPr="00112FAF">
        <w:t>村），在信息张贴公示期间，没有群众及代表来查阅、咨询项目相关情况。</w:t>
      </w:r>
    </w:p>
    <w:p w:rsidR="00FC5493" w:rsidRPr="00112FAF" w:rsidRDefault="00FC5493" w:rsidP="00EF79F1">
      <w:pPr>
        <w:spacing w:after="0" w:line="600" w:lineRule="exact"/>
        <w:ind w:firstLineChars="0" w:firstLine="0"/>
      </w:pPr>
    </w:p>
    <w:p w:rsidR="00BA2540" w:rsidRPr="00112FAF" w:rsidRDefault="00BA2540"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0E106A" w:rsidP="00EF79F1">
      <w:pPr>
        <w:spacing w:after="0" w:line="600" w:lineRule="exact"/>
        <w:ind w:firstLineChars="0" w:firstLine="0"/>
        <w:rPr>
          <w:rFonts w:eastAsia="楷体_GB2312"/>
          <w:sz w:val="28"/>
          <w:szCs w:val="28"/>
        </w:rPr>
      </w:pPr>
      <w:r w:rsidRPr="00112FAF">
        <w:rPr>
          <w:noProof/>
        </w:rPr>
        <w:drawing>
          <wp:anchor distT="0" distB="0" distL="114300" distR="114300" simplePos="0" relativeHeight="251650048" behindDoc="0" locked="0" layoutInCell="1" allowOverlap="1">
            <wp:simplePos x="0" y="0"/>
            <wp:positionH relativeFrom="column">
              <wp:posOffset>86995</wp:posOffset>
            </wp:positionH>
            <wp:positionV relativeFrom="line">
              <wp:posOffset>75565</wp:posOffset>
            </wp:positionV>
            <wp:extent cx="5543550" cy="26797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2679700"/>
                    </a:xfrm>
                    <a:prstGeom prst="rect">
                      <a:avLst/>
                    </a:prstGeom>
                    <a:noFill/>
                    <a:ln>
                      <a:noFill/>
                    </a:ln>
                  </pic:spPr>
                </pic:pic>
              </a:graphicData>
            </a:graphic>
          </wp:anchor>
        </w:drawing>
      </w: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0B686F" w:rsidRPr="00112FAF" w:rsidRDefault="000B686F" w:rsidP="000B686F">
      <w:pPr>
        <w:ind w:firstLine="560"/>
        <w:rPr>
          <w:rFonts w:eastAsia="黑体"/>
          <w:sz w:val="28"/>
          <w:szCs w:val="28"/>
        </w:rPr>
      </w:pPr>
    </w:p>
    <w:p w:rsidR="000B686F" w:rsidRPr="00112FAF" w:rsidRDefault="000B686F" w:rsidP="000B686F">
      <w:pPr>
        <w:ind w:firstLine="560"/>
        <w:jc w:val="center"/>
        <w:rPr>
          <w:rFonts w:eastAsia="黑体"/>
          <w:sz w:val="28"/>
          <w:szCs w:val="28"/>
        </w:rPr>
      </w:pPr>
      <w:r w:rsidRPr="00112FAF">
        <w:rPr>
          <w:rFonts w:eastAsia="黑体"/>
          <w:sz w:val="28"/>
          <w:szCs w:val="28"/>
        </w:rPr>
        <w:t>图</w:t>
      </w:r>
      <w:r w:rsidRPr="00112FAF">
        <w:rPr>
          <w:rFonts w:eastAsia="黑体"/>
          <w:sz w:val="28"/>
          <w:szCs w:val="28"/>
        </w:rPr>
        <w:t>4</w:t>
      </w:r>
      <w:r w:rsidRPr="00112FAF">
        <w:rPr>
          <w:rFonts w:eastAsia="黑体"/>
          <w:sz w:val="28"/>
          <w:szCs w:val="28"/>
        </w:rPr>
        <w:t>（</w:t>
      </w:r>
      <w:r w:rsidRPr="00112FAF">
        <w:rPr>
          <w:rFonts w:eastAsia="黑体"/>
          <w:sz w:val="28"/>
          <w:szCs w:val="28"/>
        </w:rPr>
        <w:t>1</w:t>
      </w:r>
      <w:r w:rsidRPr="00112FAF">
        <w:rPr>
          <w:rFonts w:eastAsia="黑体"/>
          <w:sz w:val="28"/>
          <w:szCs w:val="28"/>
        </w:rPr>
        <w:t>）姚庄村公示张贴</w:t>
      </w:r>
    </w:p>
    <w:p w:rsidR="00FC5493" w:rsidRPr="00112FAF" w:rsidRDefault="000E106A" w:rsidP="00EF79F1">
      <w:pPr>
        <w:spacing w:after="0" w:line="600" w:lineRule="exact"/>
        <w:ind w:firstLineChars="0" w:firstLine="0"/>
        <w:rPr>
          <w:rFonts w:eastAsia="楷体_GB2312"/>
          <w:sz w:val="28"/>
          <w:szCs w:val="28"/>
        </w:rPr>
      </w:pPr>
      <w:r w:rsidRPr="00112FAF">
        <w:rPr>
          <w:noProof/>
        </w:rPr>
        <w:drawing>
          <wp:anchor distT="0" distB="0" distL="114300" distR="114300" simplePos="0" relativeHeight="251665408" behindDoc="0" locked="0" layoutInCell="1" allowOverlap="1">
            <wp:simplePos x="0" y="0"/>
            <wp:positionH relativeFrom="column">
              <wp:posOffset>3842</wp:posOffset>
            </wp:positionH>
            <wp:positionV relativeFrom="line">
              <wp:posOffset>6044</wp:posOffset>
            </wp:positionV>
            <wp:extent cx="5543550" cy="26797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2679700"/>
                    </a:xfrm>
                    <a:prstGeom prst="rect">
                      <a:avLst/>
                    </a:prstGeom>
                    <a:noFill/>
                    <a:ln>
                      <a:noFill/>
                    </a:ln>
                  </pic:spPr>
                </pic:pic>
              </a:graphicData>
            </a:graphic>
          </wp:anchor>
        </w:drawing>
      </w: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79132C" w:rsidRPr="00112FAF" w:rsidRDefault="0079132C" w:rsidP="0079132C">
      <w:pPr>
        <w:ind w:firstLine="560"/>
        <w:jc w:val="center"/>
        <w:rPr>
          <w:rFonts w:eastAsia="黑体"/>
          <w:sz w:val="28"/>
          <w:szCs w:val="28"/>
        </w:rPr>
      </w:pPr>
    </w:p>
    <w:p w:rsidR="000B686F" w:rsidRPr="00112FAF" w:rsidRDefault="0079132C" w:rsidP="0079132C">
      <w:pPr>
        <w:ind w:firstLine="560"/>
        <w:jc w:val="center"/>
        <w:rPr>
          <w:rFonts w:eastAsia="黑体"/>
          <w:sz w:val="28"/>
          <w:szCs w:val="28"/>
        </w:rPr>
      </w:pPr>
      <w:r w:rsidRPr="00112FAF">
        <w:rPr>
          <w:rFonts w:eastAsia="黑体"/>
          <w:sz w:val="28"/>
          <w:szCs w:val="28"/>
        </w:rPr>
        <w:t>图</w:t>
      </w:r>
      <w:r w:rsidRPr="00112FAF">
        <w:rPr>
          <w:rFonts w:eastAsia="黑体"/>
          <w:sz w:val="28"/>
          <w:szCs w:val="28"/>
        </w:rPr>
        <w:t>4</w:t>
      </w:r>
      <w:r w:rsidRPr="00112FAF">
        <w:rPr>
          <w:rFonts w:eastAsia="黑体"/>
          <w:sz w:val="28"/>
          <w:szCs w:val="28"/>
        </w:rPr>
        <w:t>（</w:t>
      </w:r>
      <w:r w:rsidRPr="00112FAF">
        <w:rPr>
          <w:rFonts w:eastAsia="黑体"/>
          <w:sz w:val="28"/>
          <w:szCs w:val="28"/>
        </w:rPr>
        <w:t>2</w:t>
      </w:r>
      <w:r w:rsidRPr="00112FAF">
        <w:rPr>
          <w:rFonts w:eastAsia="黑体"/>
          <w:sz w:val="28"/>
          <w:szCs w:val="28"/>
        </w:rPr>
        <w:t>）</w:t>
      </w:r>
      <w:r w:rsidR="000B686F" w:rsidRPr="00112FAF">
        <w:rPr>
          <w:rFonts w:eastAsia="黑体"/>
          <w:sz w:val="28"/>
          <w:szCs w:val="28"/>
        </w:rPr>
        <w:t>坑李家村公示张贴</w:t>
      </w:r>
    </w:p>
    <w:p w:rsidR="00FC5493" w:rsidRPr="00112FAF" w:rsidRDefault="00FC5493" w:rsidP="00EF79F1">
      <w:pPr>
        <w:spacing w:after="0" w:line="600" w:lineRule="exact"/>
        <w:ind w:firstLineChars="0" w:firstLine="0"/>
        <w:rPr>
          <w:rFonts w:eastAsia="楷体_GB2312"/>
          <w:sz w:val="28"/>
          <w:szCs w:val="28"/>
        </w:rPr>
      </w:pPr>
    </w:p>
    <w:p w:rsidR="00FC5493" w:rsidRPr="00112FAF" w:rsidRDefault="00FC5493" w:rsidP="00EF79F1">
      <w:pPr>
        <w:spacing w:after="0" w:line="600" w:lineRule="exact"/>
        <w:ind w:firstLineChars="0" w:firstLine="0"/>
        <w:rPr>
          <w:rFonts w:eastAsia="楷体_GB2312"/>
          <w:sz w:val="28"/>
          <w:szCs w:val="28"/>
        </w:rPr>
      </w:pPr>
    </w:p>
    <w:p w:rsidR="00EF79F1" w:rsidRPr="00112FAF" w:rsidRDefault="00EF79F1"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lastRenderedPageBreak/>
        <w:t>3.</w:t>
      </w:r>
      <w:r w:rsidR="00B4453E" w:rsidRPr="00112FAF">
        <w:rPr>
          <w:rFonts w:eastAsia="楷体_GB2312"/>
          <w:b w:val="0"/>
          <w:szCs w:val="28"/>
        </w:rPr>
        <w:t>5</w:t>
      </w:r>
      <w:r w:rsidR="00B4453E" w:rsidRPr="00112FAF">
        <w:rPr>
          <w:rFonts w:eastAsia="楷体_GB2312"/>
          <w:b w:val="0"/>
          <w:szCs w:val="28"/>
        </w:rPr>
        <w:t>纸质版征求意见稿</w:t>
      </w:r>
      <w:r w:rsidRPr="00112FAF">
        <w:rPr>
          <w:rFonts w:eastAsia="楷体_GB2312"/>
          <w:b w:val="0"/>
          <w:szCs w:val="28"/>
        </w:rPr>
        <w:t>查阅情况</w:t>
      </w:r>
    </w:p>
    <w:p w:rsidR="00C64613" w:rsidRPr="00112FAF" w:rsidRDefault="00B4453E" w:rsidP="00507F05">
      <w:pPr>
        <w:spacing w:after="0" w:line="540" w:lineRule="exact"/>
      </w:pPr>
      <w:r w:rsidRPr="00112FAF">
        <w:t>我</w:t>
      </w:r>
      <w:r w:rsidR="00EF79F1" w:rsidRPr="00112FAF">
        <w:t>公司制作了</w:t>
      </w:r>
      <w:r w:rsidR="006D40C4" w:rsidRPr="00112FAF">
        <w:t>项目</w:t>
      </w:r>
      <w:r w:rsidR="00EF79F1" w:rsidRPr="00112FAF">
        <w:t>征求意见稿，放置于本公司会议室供附近关心项目进展情况的群众及代表进行查阅</w:t>
      </w:r>
      <w:r w:rsidRPr="00112FAF">
        <w:t>，</w:t>
      </w:r>
      <w:r w:rsidR="00C64613" w:rsidRPr="00112FAF">
        <w:t>在</w:t>
      </w:r>
      <w:r w:rsidRPr="00112FAF">
        <w:t>第二次</w:t>
      </w:r>
      <w:r w:rsidR="00C64613" w:rsidRPr="00112FAF">
        <w:t>公示期间，没有群众及代表来查阅、</w:t>
      </w:r>
      <w:r w:rsidRPr="00112FAF">
        <w:t>咨询</w:t>
      </w:r>
      <w:r w:rsidR="00C64613" w:rsidRPr="00112FAF">
        <w:t>项目相关情况。</w:t>
      </w:r>
    </w:p>
    <w:p w:rsidR="00C64613" w:rsidRPr="00112FAF" w:rsidRDefault="00C64613" w:rsidP="000704C3">
      <w:pPr>
        <w:pStyle w:val="2"/>
        <w:tabs>
          <w:tab w:val="clear" w:pos="1110"/>
        </w:tabs>
        <w:spacing w:after="0" w:line="520" w:lineRule="exact"/>
        <w:ind w:left="0" w:firstLineChars="0" w:firstLine="0"/>
        <w:rPr>
          <w:rFonts w:eastAsia="楷体_GB2312"/>
          <w:b w:val="0"/>
          <w:szCs w:val="28"/>
        </w:rPr>
      </w:pPr>
      <w:r w:rsidRPr="00112FAF">
        <w:rPr>
          <w:rFonts w:eastAsia="楷体_GB2312"/>
          <w:b w:val="0"/>
          <w:szCs w:val="28"/>
        </w:rPr>
        <w:t>3.</w:t>
      </w:r>
      <w:r w:rsidR="00CE0DCC" w:rsidRPr="00112FAF">
        <w:rPr>
          <w:rFonts w:eastAsia="楷体_GB2312"/>
          <w:b w:val="0"/>
          <w:szCs w:val="28"/>
        </w:rPr>
        <w:t>6</w:t>
      </w:r>
      <w:r w:rsidRPr="00112FAF">
        <w:rPr>
          <w:rFonts w:eastAsia="楷体_GB2312"/>
          <w:b w:val="0"/>
          <w:szCs w:val="28"/>
        </w:rPr>
        <w:t>公众提出意见情况</w:t>
      </w:r>
    </w:p>
    <w:p w:rsidR="00C64613" w:rsidRPr="00112FAF" w:rsidRDefault="00C64613" w:rsidP="00507F05">
      <w:pPr>
        <w:spacing w:after="0" w:line="540" w:lineRule="exact"/>
      </w:pPr>
      <w:r w:rsidRPr="00112FAF">
        <w:t>本次征求意见稿在网上公示、</w:t>
      </w:r>
      <w:r w:rsidR="00B4453E" w:rsidRPr="00112FAF">
        <w:t>张贴公示、</w:t>
      </w:r>
      <w:r w:rsidR="00D26EF5" w:rsidRPr="00112FAF">
        <w:t>濮阳</w:t>
      </w:r>
      <w:r w:rsidR="00FF410B" w:rsidRPr="00112FAF">
        <w:t>日报登报</w:t>
      </w:r>
      <w:r w:rsidR="00B4453E" w:rsidRPr="00112FAF">
        <w:t>公示、</w:t>
      </w:r>
      <w:r w:rsidRPr="00112FAF">
        <w:t>纸质版放置于会议室公示期间没有公众就相关问题向我公司提出意见及建议。</w:t>
      </w:r>
    </w:p>
    <w:p w:rsidR="0058420A" w:rsidRPr="00112FAF" w:rsidRDefault="001C3CC9" w:rsidP="0058420A">
      <w:pPr>
        <w:pStyle w:val="1"/>
        <w:numPr>
          <w:ilvl w:val="0"/>
          <w:numId w:val="0"/>
        </w:numPr>
        <w:spacing w:before="0" w:after="0" w:line="600" w:lineRule="exact"/>
        <w:rPr>
          <w:rFonts w:eastAsia="黑体"/>
          <w:b w:val="0"/>
          <w:sz w:val="28"/>
          <w:szCs w:val="28"/>
        </w:rPr>
      </w:pPr>
      <w:r w:rsidRPr="00112FAF">
        <w:rPr>
          <w:rFonts w:eastAsia="黑体"/>
          <w:b w:val="0"/>
          <w:sz w:val="28"/>
          <w:szCs w:val="28"/>
        </w:rPr>
        <w:t>4</w:t>
      </w:r>
      <w:r w:rsidR="0058420A" w:rsidRPr="00112FAF">
        <w:rPr>
          <w:rFonts w:eastAsia="黑体"/>
          <w:b w:val="0"/>
          <w:sz w:val="28"/>
          <w:szCs w:val="28"/>
        </w:rPr>
        <w:t>、其他</w:t>
      </w:r>
    </w:p>
    <w:p w:rsidR="0058420A" w:rsidRPr="00112FAF" w:rsidRDefault="0058420A" w:rsidP="0058420A">
      <w:pPr>
        <w:spacing w:after="0" w:line="540" w:lineRule="exact"/>
      </w:pPr>
      <w:r w:rsidRPr="00112FAF">
        <w:t>本项目公众参</w:t>
      </w:r>
      <w:r w:rsidR="00B4453E" w:rsidRPr="00112FAF">
        <w:t>与相关</w:t>
      </w:r>
      <w:r w:rsidRPr="00112FAF">
        <w:t>资料已整理完成，我公司对公众参与</w:t>
      </w:r>
      <w:r w:rsidR="00D73F8B" w:rsidRPr="00112FAF">
        <w:t>资料</w:t>
      </w:r>
      <w:r w:rsidRPr="00112FAF">
        <w:t>存档备查。</w:t>
      </w:r>
    </w:p>
    <w:p w:rsidR="0058420A" w:rsidRPr="00112FAF" w:rsidRDefault="001C3CC9" w:rsidP="0058420A">
      <w:pPr>
        <w:pStyle w:val="1"/>
        <w:numPr>
          <w:ilvl w:val="0"/>
          <w:numId w:val="0"/>
        </w:numPr>
        <w:spacing w:before="0" w:after="0" w:line="600" w:lineRule="exact"/>
        <w:rPr>
          <w:rFonts w:eastAsia="黑体"/>
          <w:b w:val="0"/>
          <w:sz w:val="28"/>
          <w:szCs w:val="28"/>
        </w:rPr>
      </w:pPr>
      <w:r w:rsidRPr="00112FAF">
        <w:rPr>
          <w:rFonts w:eastAsia="黑体"/>
          <w:b w:val="0"/>
          <w:sz w:val="28"/>
          <w:szCs w:val="28"/>
        </w:rPr>
        <w:t>5</w:t>
      </w:r>
      <w:r w:rsidR="0058420A" w:rsidRPr="00112FAF">
        <w:rPr>
          <w:rFonts w:eastAsia="黑体"/>
          <w:b w:val="0"/>
          <w:sz w:val="28"/>
          <w:szCs w:val="28"/>
        </w:rPr>
        <w:t>、诚信承诺</w:t>
      </w:r>
    </w:p>
    <w:p w:rsidR="00342F4E" w:rsidRPr="00112FAF" w:rsidRDefault="00342F4E" w:rsidP="00747E06">
      <w:pPr>
        <w:spacing w:after="0" w:line="540" w:lineRule="exact"/>
      </w:pPr>
      <w:r w:rsidRPr="00112FAF">
        <w:t>按照环境影响评价公众参与管理要求，我公司对公众参与说明的客观性、真实性负责，并承担由于公众参与客观性和真实性引发的一切法律后果。</w:t>
      </w:r>
    </w:p>
    <w:p w:rsidR="00FD11AE" w:rsidRPr="00112FAF" w:rsidRDefault="00FD11AE" w:rsidP="00747E06">
      <w:pPr>
        <w:spacing w:after="0" w:line="540" w:lineRule="exact"/>
      </w:pPr>
    </w:p>
    <w:p w:rsidR="00E10851" w:rsidRPr="00112FAF" w:rsidRDefault="00E10851" w:rsidP="00747E06">
      <w:pPr>
        <w:spacing w:after="0" w:line="540" w:lineRule="exact"/>
      </w:pPr>
    </w:p>
    <w:p w:rsidR="00E10851" w:rsidRPr="00112FAF" w:rsidRDefault="00E10851" w:rsidP="00747E06">
      <w:pPr>
        <w:spacing w:after="0" w:line="540" w:lineRule="exact"/>
      </w:pPr>
    </w:p>
    <w:p w:rsidR="00E10851" w:rsidRPr="00112FAF" w:rsidRDefault="00E10851" w:rsidP="00747E06">
      <w:pPr>
        <w:spacing w:after="0" w:line="540" w:lineRule="exact"/>
      </w:pPr>
    </w:p>
    <w:p w:rsidR="00E10851" w:rsidRPr="00112FAF" w:rsidRDefault="00E10851" w:rsidP="00747E06">
      <w:pPr>
        <w:spacing w:after="0" w:line="540" w:lineRule="exact"/>
      </w:pPr>
    </w:p>
    <w:p w:rsidR="00E10851" w:rsidRPr="00112FAF" w:rsidRDefault="00E10851" w:rsidP="00747E06">
      <w:pPr>
        <w:spacing w:after="0" w:line="540" w:lineRule="exact"/>
      </w:pPr>
    </w:p>
    <w:p w:rsidR="00E10851" w:rsidRPr="00112FAF" w:rsidRDefault="00E10851" w:rsidP="00747E06">
      <w:pPr>
        <w:spacing w:after="0" w:line="540" w:lineRule="exact"/>
      </w:pPr>
    </w:p>
    <w:p w:rsidR="00C56D93" w:rsidRPr="00112FAF" w:rsidRDefault="00C56D93" w:rsidP="001D12F0">
      <w:pPr>
        <w:spacing w:beforeLines="100"/>
        <w:ind w:firstLineChars="0" w:firstLine="0"/>
      </w:pPr>
    </w:p>
    <w:p w:rsidR="00112FAF" w:rsidRPr="00112FAF" w:rsidRDefault="00112FAF" w:rsidP="00F103B7">
      <w:pPr>
        <w:spacing w:beforeLines="100"/>
        <w:ind w:firstLineChars="0" w:firstLine="0"/>
      </w:pPr>
    </w:p>
    <w:sectPr w:rsidR="00112FAF" w:rsidRPr="00112FAF" w:rsidSect="00732E1C">
      <w:headerReference w:type="even" r:id="rId21"/>
      <w:headerReference w:type="default" r:id="rId22"/>
      <w:footerReference w:type="even" r:id="rId23"/>
      <w:footerReference w:type="default" r:id="rId24"/>
      <w:headerReference w:type="first" r:id="rId25"/>
      <w:footerReference w:type="first" r:id="rId26"/>
      <w:pgSz w:w="11906" w:h="16838" w:code="9"/>
      <w:pgMar w:top="1701" w:right="1588" w:bottom="1701" w:left="1588" w:header="851" w:footer="1134" w:gutter="0"/>
      <w:pgNumType w:start="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D78" w:rsidRDefault="00831D78">
      <w:r>
        <w:separator/>
      </w:r>
    </w:p>
  </w:endnote>
  <w:endnote w:type="continuationSeparator" w:id="1">
    <w:p w:rsidR="00831D78" w:rsidRDefault="00831D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F103B7"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end"/>
    </w:r>
  </w:p>
  <w:p w:rsidR="00526363" w:rsidRDefault="00526363">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F103B7"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separate"/>
    </w:r>
    <w:r w:rsidR="00526363">
      <w:rPr>
        <w:rStyle w:val="ab"/>
        <w:noProof/>
      </w:rPr>
      <w:t>1</w:t>
    </w:r>
    <w:r>
      <w:rPr>
        <w:rStyle w:val="ab"/>
      </w:rPr>
      <w:fldChar w:fldCharType="end"/>
    </w:r>
  </w:p>
  <w:p w:rsidR="00526363" w:rsidRPr="0065402C" w:rsidRDefault="00526363" w:rsidP="0065402C">
    <w:pPr>
      <w:pStyle w:val="a7"/>
      <w:ind w:firstLine="420"/>
      <w:jc w:val="center"/>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175" w:rsidRDefault="00631175" w:rsidP="00631175">
    <w:pPr>
      <w:pStyle w:val="a7"/>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Pr="00631175" w:rsidRDefault="00F103B7" w:rsidP="00631175">
    <w:pPr>
      <w:pStyle w:val="a7"/>
      <w:framePr w:wrap="around" w:vAnchor="text" w:hAnchor="margin" w:xAlign="center" w:y="1"/>
      <w:rPr>
        <w:rStyle w:val="ab"/>
        <w:sz w:val="24"/>
        <w:szCs w:val="24"/>
      </w:rPr>
    </w:pPr>
    <w:r w:rsidRPr="00631175">
      <w:rPr>
        <w:rStyle w:val="ab"/>
        <w:sz w:val="24"/>
        <w:szCs w:val="24"/>
      </w:rPr>
      <w:fldChar w:fldCharType="begin"/>
    </w:r>
    <w:r w:rsidR="00526363" w:rsidRPr="00631175">
      <w:rPr>
        <w:rStyle w:val="ab"/>
        <w:sz w:val="24"/>
        <w:szCs w:val="24"/>
      </w:rPr>
      <w:instrText xml:space="preserve">PAGE  </w:instrText>
    </w:r>
    <w:r w:rsidRPr="00631175">
      <w:rPr>
        <w:rStyle w:val="ab"/>
        <w:sz w:val="24"/>
        <w:szCs w:val="24"/>
      </w:rPr>
      <w:fldChar w:fldCharType="separate"/>
    </w:r>
    <w:r w:rsidR="001D12F0">
      <w:rPr>
        <w:rStyle w:val="ab"/>
        <w:noProof/>
        <w:sz w:val="24"/>
        <w:szCs w:val="24"/>
      </w:rPr>
      <w:t>8</w:t>
    </w:r>
    <w:r w:rsidRPr="00631175">
      <w:rPr>
        <w:rStyle w:val="ab"/>
        <w:sz w:val="24"/>
        <w:szCs w:val="24"/>
      </w:rPr>
      <w:fldChar w:fldCharType="end"/>
    </w:r>
  </w:p>
  <w:p w:rsidR="00526363" w:rsidRPr="0065402C" w:rsidRDefault="00526363" w:rsidP="0065402C">
    <w:pPr>
      <w:pStyle w:val="a7"/>
      <w:ind w:firstLine="420"/>
      <w:jc w:val="center"/>
      <w:rPr>
        <w:sz w:val="21"/>
        <w:szCs w:val="21"/>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175" w:rsidRDefault="00631175" w:rsidP="00631175">
    <w:pPr>
      <w:pStyle w:val="a7"/>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D78" w:rsidRDefault="00831D78">
      <w:r>
        <w:separator/>
      </w:r>
    </w:p>
  </w:footnote>
  <w:footnote w:type="continuationSeparator" w:id="1">
    <w:p w:rsidR="00831D78" w:rsidRDefault="00831D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spacing w:line="240" w:lineRule="auto"/>
      <w:ind w:left="480" w:firstLineChars="0" w:firstLine="0"/>
      <w:rPr>
        <w:sz w:val="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Pr="00B82615" w:rsidRDefault="00526363" w:rsidP="00B82615">
    <w:pPr>
      <w:ind w:left="480" w:firstLineChars="0"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175" w:rsidRDefault="00631175" w:rsidP="00631175">
    <w:pPr>
      <w:pStyle w:val="a8"/>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175" w:rsidRPr="00631175" w:rsidRDefault="00631175" w:rsidP="00631175">
    <w:pPr>
      <w:ind w:left="480" w:firstLineChars="0"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175" w:rsidRPr="00631175" w:rsidRDefault="00631175" w:rsidP="00631175">
    <w:pPr>
      <w:ind w:left="48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44D1"/>
    <w:multiLevelType w:val="multilevel"/>
    <w:tmpl w:val="08DD44D1"/>
    <w:lvl w:ilvl="0">
      <w:start w:val="1"/>
      <w:numFmt w:val="decimal"/>
      <w:pStyle w:val="1"/>
      <w:lvlText w:val="%1."/>
      <w:lvlJc w:val="left"/>
      <w:pPr>
        <w:tabs>
          <w:tab w:val="num" w:pos="1080"/>
        </w:tabs>
        <w:ind w:left="1080" w:hanging="360"/>
      </w:pPr>
      <w:rPr>
        <w:rFonts w:hint="default"/>
      </w:rPr>
    </w:lvl>
    <w:lvl w:ilvl="1">
      <w:start w:val="1"/>
      <w:numFmt w:val="decimal"/>
      <w:isLgl/>
      <w:lvlText w:val="%1.%2"/>
      <w:lvlJc w:val="left"/>
      <w:pPr>
        <w:tabs>
          <w:tab w:val="num" w:pos="1110"/>
        </w:tabs>
        <w:ind w:left="1110" w:hanging="390"/>
      </w:pPr>
      <w:rPr>
        <w:rFonts w:hint="default"/>
      </w:rPr>
    </w:lvl>
    <w:lvl w:ilvl="2">
      <w:start w:val="1"/>
      <w:numFmt w:val="decimal"/>
      <w:pStyle w:val="3"/>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1">
    <w:nsid w:val="600F6890"/>
    <w:multiLevelType w:val="multilevel"/>
    <w:tmpl w:val="3880E078"/>
    <w:lvl w:ilvl="0">
      <w:start w:val="1"/>
      <w:numFmt w:val="decimal"/>
      <w:lvlText w:val="（%1）"/>
      <w:lvlJc w:val="left"/>
      <w:pPr>
        <w:ind w:left="1080" w:hanging="720"/>
      </w:pPr>
      <w:rPr>
        <w:rFonts w:ascii="Times New Roman" w:hAnsi="Times New Roman" w:cs="Times New Roman" w:hint="default"/>
        <w:lang w:val="en-US"/>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6AA624FA"/>
    <w:multiLevelType w:val="hybridMultilevel"/>
    <w:tmpl w:val="505EBE68"/>
    <w:lvl w:ilvl="0" w:tplc="5D50428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DFD52A5"/>
    <w:multiLevelType w:val="multilevel"/>
    <w:tmpl w:val="7B30798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7A682A02"/>
    <w:multiLevelType w:val="multilevel"/>
    <w:tmpl w:val="45A66AB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4"/>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stylePaneFormatFilter w:val="3F0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15362" style="mso-position-vertical-relative:line"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01C23"/>
    <w:rsid w:val="00001063"/>
    <w:rsid w:val="0000239C"/>
    <w:rsid w:val="0000416B"/>
    <w:rsid w:val="00013B10"/>
    <w:rsid w:val="0001537D"/>
    <w:rsid w:val="00022299"/>
    <w:rsid w:val="00035154"/>
    <w:rsid w:val="00042777"/>
    <w:rsid w:val="00052D1D"/>
    <w:rsid w:val="00054526"/>
    <w:rsid w:val="00065F88"/>
    <w:rsid w:val="000704C3"/>
    <w:rsid w:val="00077F53"/>
    <w:rsid w:val="00081841"/>
    <w:rsid w:val="000835F1"/>
    <w:rsid w:val="00084274"/>
    <w:rsid w:val="00085577"/>
    <w:rsid w:val="00091B7E"/>
    <w:rsid w:val="00097D74"/>
    <w:rsid w:val="000A2718"/>
    <w:rsid w:val="000A729B"/>
    <w:rsid w:val="000B4E13"/>
    <w:rsid w:val="000B686F"/>
    <w:rsid w:val="000C5A1B"/>
    <w:rsid w:val="000D112B"/>
    <w:rsid w:val="000E106A"/>
    <w:rsid w:val="000E33BC"/>
    <w:rsid w:val="000F09EB"/>
    <w:rsid w:val="000F2CD6"/>
    <w:rsid w:val="00100479"/>
    <w:rsid w:val="00101C23"/>
    <w:rsid w:val="00103D73"/>
    <w:rsid w:val="00106734"/>
    <w:rsid w:val="00112FAF"/>
    <w:rsid w:val="001332CD"/>
    <w:rsid w:val="00136F7B"/>
    <w:rsid w:val="00137B0E"/>
    <w:rsid w:val="00137BBC"/>
    <w:rsid w:val="00154BC3"/>
    <w:rsid w:val="001700B2"/>
    <w:rsid w:val="00186632"/>
    <w:rsid w:val="00187F63"/>
    <w:rsid w:val="001A606F"/>
    <w:rsid w:val="001A776D"/>
    <w:rsid w:val="001B5550"/>
    <w:rsid w:val="001C2945"/>
    <w:rsid w:val="001C3CC9"/>
    <w:rsid w:val="001D12F0"/>
    <w:rsid w:val="001D1EBF"/>
    <w:rsid w:val="001D2501"/>
    <w:rsid w:val="001F1A20"/>
    <w:rsid w:val="001F3991"/>
    <w:rsid w:val="001F7074"/>
    <w:rsid w:val="001F7C94"/>
    <w:rsid w:val="0021256F"/>
    <w:rsid w:val="00215E62"/>
    <w:rsid w:val="00222290"/>
    <w:rsid w:val="002252C4"/>
    <w:rsid w:val="0023158B"/>
    <w:rsid w:val="00245A85"/>
    <w:rsid w:val="0024670B"/>
    <w:rsid w:val="0025159C"/>
    <w:rsid w:val="00257C44"/>
    <w:rsid w:val="002607BB"/>
    <w:rsid w:val="00265B31"/>
    <w:rsid w:val="00266277"/>
    <w:rsid w:val="00275E96"/>
    <w:rsid w:val="00276908"/>
    <w:rsid w:val="00282F85"/>
    <w:rsid w:val="00287A97"/>
    <w:rsid w:val="00287C14"/>
    <w:rsid w:val="00290967"/>
    <w:rsid w:val="002943E2"/>
    <w:rsid w:val="002961CC"/>
    <w:rsid w:val="002A37C3"/>
    <w:rsid w:val="002B0548"/>
    <w:rsid w:val="002B1E76"/>
    <w:rsid w:val="002B7111"/>
    <w:rsid w:val="002C2609"/>
    <w:rsid w:val="002C4608"/>
    <w:rsid w:val="002E06BD"/>
    <w:rsid w:val="002E0E4B"/>
    <w:rsid w:val="002E1D72"/>
    <w:rsid w:val="002E6454"/>
    <w:rsid w:val="00307DEE"/>
    <w:rsid w:val="00311677"/>
    <w:rsid w:val="00312A22"/>
    <w:rsid w:val="00331642"/>
    <w:rsid w:val="00335F99"/>
    <w:rsid w:val="00342F4E"/>
    <w:rsid w:val="00343FE9"/>
    <w:rsid w:val="0034700E"/>
    <w:rsid w:val="0034779F"/>
    <w:rsid w:val="00351C8C"/>
    <w:rsid w:val="0035336E"/>
    <w:rsid w:val="0036245A"/>
    <w:rsid w:val="00367555"/>
    <w:rsid w:val="00375BBC"/>
    <w:rsid w:val="00376008"/>
    <w:rsid w:val="003847A3"/>
    <w:rsid w:val="003859D1"/>
    <w:rsid w:val="00390729"/>
    <w:rsid w:val="003A0417"/>
    <w:rsid w:val="003B6BBD"/>
    <w:rsid w:val="003C1785"/>
    <w:rsid w:val="003C246F"/>
    <w:rsid w:val="003C683D"/>
    <w:rsid w:val="003E3CA7"/>
    <w:rsid w:val="003E6EE4"/>
    <w:rsid w:val="003F308B"/>
    <w:rsid w:val="004016BF"/>
    <w:rsid w:val="00403848"/>
    <w:rsid w:val="00405F79"/>
    <w:rsid w:val="004142DC"/>
    <w:rsid w:val="00422BDE"/>
    <w:rsid w:val="0042765C"/>
    <w:rsid w:val="00442EBB"/>
    <w:rsid w:val="0046688B"/>
    <w:rsid w:val="00475903"/>
    <w:rsid w:val="00480759"/>
    <w:rsid w:val="00490B3B"/>
    <w:rsid w:val="00496527"/>
    <w:rsid w:val="004A46B4"/>
    <w:rsid w:val="004A5FAC"/>
    <w:rsid w:val="004A6DB2"/>
    <w:rsid w:val="004C5D89"/>
    <w:rsid w:val="004D1AC8"/>
    <w:rsid w:val="004D49DD"/>
    <w:rsid w:val="004D4C4E"/>
    <w:rsid w:val="004E3300"/>
    <w:rsid w:val="004E512B"/>
    <w:rsid w:val="00507F05"/>
    <w:rsid w:val="0051163B"/>
    <w:rsid w:val="005163D2"/>
    <w:rsid w:val="005172A8"/>
    <w:rsid w:val="00517A95"/>
    <w:rsid w:val="00526363"/>
    <w:rsid w:val="00531910"/>
    <w:rsid w:val="00542A93"/>
    <w:rsid w:val="005468ED"/>
    <w:rsid w:val="00555629"/>
    <w:rsid w:val="005621FC"/>
    <w:rsid w:val="0056525C"/>
    <w:rsid w:val="00565BB5"/>
    <w:rsid w:val="00570397"/>
    <w:rsid w:val="005816C9"/>
    <w:rsid w:val="0058420A"/>
    <w:rsid w:val="00593BCB"/>
    <w:rsid w:val="005A2F20"/>
    <w:rsid w:val="005A3B45"/>
    <w:rsid w:val="005B60E3"/>
    <w:rsid w:val="005C10B4"/>
    <w:rsid w:val="005C12AA"/>
    <w:rsid w:val="005C3900"/>
    <w:rsid w:val="005E085C"/>
    <w:rsid w:val="005E38DA"/>
    <w:rsid w:val="005E3A60"/>
    <w:rsid w:val="005E56C8"/>
    <w:rsid w:val="005F5DFD"/>
    <w:rsid w:val="00615C1E"/>
    <w:rsid w:val="00615E81"/>
    <w:rsid w:val="00620D08"/>
    <w:rsid w:val="0062186C"/>
    <w:rsid w:val="006242D4"/>
    <w:rsid w:val="00631175"/>
    <w:rsid w:val="0063679B"/>
    <w:rsid w:val="006372E0"/>
    <w:rsid w:val="00640067"/>
    <w:rsid w:val="006400E3"/>
    <w:rsid w:val="00646C3A"/>
    <w:rsid w:val="0065402C"/>
    <w:rsid w:val="00654220"/>
    <w:rsid w:val="00654836"/>
    <w:rsid w:val="00663A06"/>
    <w:rsid w:val="00664597"/>
    <w:rsid w:val="00664B2D"/>
    <w:rsid w:val="00670529"/>
    <w:rsid w:val="00670609"/>
    <w:rsid w:val="0067183D"/>
    <w:rsid w:val="00672860"/>
    <w:rsid w:val="00675277"/>
    <w:rsid w:val="00676446"/>
    <w:rsid w:val="006802CF"/>
    <w:rsid w:val="006A217D"/>
    <w:rsid w:val="006A59B7"/>
    <w:rsid w:val="006B4779"/>
    <w:rsid w:val="006B616F"/>
    <w:rsid w:val="006C047A"/>
    <w:rsid w:val="006C2B91"/>
    <w:rsid w:val="006D288B"/>
    <w:rsid w:val="006D40C4"/>
    <w:rsid w:val="006D78DB"/>
    <w:rsid w:val="006F0F1D"/>
    <w:rsid w:val="006F1E6C"/>
    <w:rsid w:val="006F29CD"/>
    <w:rsid w:val="0070117A"/>
    <w:rsid w:val="007040C7"/>
    <w:rsid w:val="0071214B"/>
    <w:rsid w:val="007143D0"/>
    <w:rsid w:val="00715369"/>
    <w:rsid w:val="00720D12"/>
    <w:rsid w:val="007255D9"/>
    <w:rsid w:val="00726A11"/>
    <w:rsid w:val="007271FB"/>
    <w:rsid w:val="00732E1C"/>
    <w:rsid w:val="00736268"/>
    <w:rsid w:val="00737EA1"/>
    <w:rsid w:val="00740DCB"/>
    <w:rsid w:val="007436F2"/>
    <w:rsid w:val="0074465B"/>
    <w:rsid w:val="00747E06"/>
    <w:rsid w:val="00750B9A"/>
    <w:rsid w:val="00765184"/>
    <w:rsid w:val="00773F57"/>
    <w:rsid w:val="00777BB6"/>
    <w:rsid w:val="007813B5"/>
    <w:rsid w:val="007828E2"/>
    <w:rsid w:val="00785B73"/>
    <w:rsid w:val="0079132C"/>
    <w:rsid w:val="00795934"/>
    <w:rsid w:val="007977BE"/>
    <w:rsid w:val="007B3D7A"/>
    <w:rsid w:val="007B4A3C"/>
    <w:rsid w:val="007C68EF"/>
    <w:rsid w:val="007D4A8C"/>
    <w:rsid w:val="007D4AE5"/>
    <w:rsid w:val="007F3DC2"/>
    <w:rsid w:val="00820A6A"/>
    <w:rsid w:val="008252C5"/>
    <w:rsid w:val="00831D78"/>
    <w:rsid w:val="0083246D"/>
    <w:rsid w:val="0083401E"/>
    <w:rsid w:val="00870114"/>
    <w:rsid w:val="00880077"/>
    <w:rsid w:val="00884C3F"/>
    <w:rsid w:val="00886DB3"/>
    <w:rsid w:val="00890B9C"/>
    <w:rsid w:val="008A19FD"/>
    <w:rsid w:val="008B4772"/>
    <w:rsid w:val="008B5265"/>
    <w:rsid w:val="008B6031"/>
    <w:rsid w:val="008C1CE7"/>
    <w:rsid w:val="008D65B4"/>
    <w:rsid w:val="008F0533"/>
    <w:rsid w:val="008F6393"/>
    <w:rsid w:val="00903E17"/>
    <w:rsid w:val="00904788"/>
    <w:rsid w:val="009216FF"/>
    <w:rsid w:val="00932E03"/>
    <w:rsid w:val="00935C0A"/>
    <w:rsid w:val="00944E50"/>
    <w:rsid w:val="00946214"/>
    <w:rsid w:val="00951F8E"/>
    <w:rsid w:val="00962A11"/>
    <w:rsid w:val="009652F1"/>
    <w:rsid w:val="0096545D"/>
    <w:rsid w:val="00971E20"/>
    <w:rsid w:val="009849B3"/>
    <w:rsid w:val="00991212"/>
    <w:rsid w:val="009966D0"/>
    <w:rsid w:val="009A6C16"/>
    <w:rsid w:val="009B1071"/>
    <w:rsid w:val="009B6575"/>
    <w:rsid w:val="009C0C63"/>
    <w:rsid w:val="009C54B9"/>
    <w:rsid w:val="009E3CC8"/>
    <w:rsid w:val="009E6CBF"/>
    <w:rsid w:val="009F0AFA"/>
    <w:rsid w:val="009F0B73"/>
    <w:rsid w:val="00A04F2A"/>
    <w:rsid w:val="00A14A05"/>
    <w:rsid w:val="00A210B2"/>
    <w:rsid w:val="00A25EE5"/>
    <w:rsid w:val="00A30135"/>
    <w:rsid w:val="00A42932"/>
    <w:rsid w:val="00A53148"/>
    <w:rsid w:val="00A57ADA"/>
    <w:rsid w:val="00A6318F"/>
    <w:rsid w:val="00A703F8"/>
    <w:rsid w:val="00A707EA"/>
    <w:rsid w:val="00A7313D"/>
    <w:rsid w:val="00A77869"/>
    <w:rsid w:val="00A77C12"/>
    <w:rsid w:val="00A82AF3"/>
    <w:rsid w:val="00A84619"/>
    <w:rsid w:val="00A85759"/>
    <w:rsid w:val="00A91526"/>
    <w:rsid w:val="00A92148"/>
    <w:rsid w:val="00AA0026"/>
    <w:rsid w:val="00AA0982"/>
    <w:rsid w:val="00AB2192"/>
    <w:rsid w:val="00AB5C76"/>
    <w:rsid w:val="00AB6F34"/>
    <w:rsid w:val="00AB6F41"/>
    <w:rsid w:val="00AC07F3"/>
    <w:rsid w:val="00AD01C1"/>
    <w:rsid w:val="00AD33C2"/>
    <w:rsid w:val="00AE059E"/>
    <w:rsid w:val="00AF023F"/>
    <w:rsid w:val="00AF0DAC"/>
    <w:rsid w:val="00AF34AF"/>
    <w:rsid w:val="00B00740"/>
    <w:rsid w:val="00B127FC"/>
    <w:rsid w:val="00B12F85"/>
    <w:rsid w:val="00B13BF2"/>
    <w:rsid w:val="00B16244"/>
    <w:rsid w:val="00B17A96"/>
    <w:rsid w:val="00B24720"/>
    <w:rsid w:val="00B27443"/>
    <w:rsid w:val="00B4453E"/>
    <w:rsid w:val="00B47C21"/>
    <w:rsid w:val="00B54084"/>
    <w:rsid w:val="00B575D0"/>
    <w:rsid w:val="00B655A9"/>
    <w:rsid w:val="00B82615"/>
    <w:rsid w:val="00B84113"/>
    <w:rsid w:val="00B9174C"/>
    <w:rsid w:val="00B92623"/>
    <w:rsid w:val="00B928D0"/>
    <w:rsid w:val="00BA1800"/>
    <w:rsid w:val="00BA2540"/>
    <w:rsid w:val="00BA71C1"/>
    <w:rsid w:val="00BC0E95"/>
    <w:rsid w:val="00BD2194"/>
    <w:rsid w:val="00BE0BE0"/>
    <w:rsid w:val="00BE3C40"/>
    <w:rsid w:val="00BE45E1"/>
    <w:rsid w:val="00BE62A1"/>
    <w:rsid w:val="00BF544A"/>
    <w:rsid w:val="00C0117A"/>
    <w:rsid w:val="00C026D5"/>
    <w:rsid w:val="00C06752"/>
    <w:rsid w:val="00C173A3"/>
    <w:rsid w:val="00C2184E"/>
    <w:rsid w:val="00C311ED"/>
    <w:rsid w:val="00C33E7B"/>
    <w:rsid w:val="00C42CC2"/>
    <w:rsid w:val="00C56D93"/>
    <w:rsid w:val="00C574D5"/>
    <w:rsid w:val="00C62AD7"/>
    <w:rsid w:val="00C64613"/>
    <w:rsid w:val="00C7129C"/>
    <w:rsid w:val="00C73C20"/>
    <w:rsid w:val="00C86090"/>
    <w:rsid w:val="00C869BD"/>
    <w:rsid w:val="00C95870"/>
    <w:rsid w:val="00CB7ECA"/>
    <w:rsid w:val="00CC074C"/>
    <w:rsid w:val="00CC5C81"/>
    <w:rsid w:val="00CC6DC8"/>
    <w:rsid w:val="00CD3FF6"/>
    <w:rsid w:val="00CD4939"/>
    <w:rsid w:val="00CD5812"/>
    <w:rsid w:val="00CD6AB7"/>
    <w:rsid w:val="00CE0DCC"/>
    <w:rsid w:val="00CE36F7"/>
    <w:rsid w:val="00CE3DE8"/>
    <w:rsid w:val="00CF156C"/>
    <w:rsid w:val="00CF4D89"/>
    <w:rsid w:val="00D056EC"/>
    <w:rsid w:val="00D13CE0"/>
    <w:rsid w:val="00D149F2"/>
    <w:rsid w:val="00D153EC"/>
    <w:rsid w:val="00D2104E"/>
    <w:rsid w:val="00D26EF5"/>
    <w:rsid w:val="00D32B4B"/>
    <w:rsid w:val="00D42C39"/>
    <w:rsid w:val="00D6031E"/>
    <w:rsid w:val="00D616E4"/>
    <w:rsid w:val="00D651F8"/>
    <w:rsid w:val="00D66325"/>
    <w:rsid w:val="00D73F8B"/>
    <w:rsid w:val="00D74C73"/>
    <w:rsid w:val="00D84140"/>
    <w:rsid w:val="00D912FF"/>
    <w:rsid w:val="00D96052"/>
    <w:rsid w:val="00D9668A"/>
    <w:rsid w:val="00DA3A03"/>
    <w:rsid w:val="00DA5199"/>
    <w:rsid w:val="00DA7B00"/>
    <w:rsid w:val="00DB1B9A"/>
    <w:rsid w:val="00DB333B"/>
    <w:rsid w:val="00DB5FC6"/>
    <w:rsid w:val="00DC371B"/>
    <w:rsid w:val="00DC3F66"/>
    <w:rsid w:val="00DC432F"/>
    <w:rsid w:val="00DC4F3F"/>
    <w:rsid w:val="00DC56C8"/>
    <w:rsid w:val="00DF7FAB"/>
    <w:rsid w:val="00E0278B"/>
    <w:rsid w:val="00E07B23"/>
    <w:rsid w:val="00E10851"/>
    <w:rsid w:val="00E168BD"/>
    <w:rsid w:val="00E1791A"/>
    <w:rsid w:val="00E209F0"/>
    <w:rsid w:val="00E24E68"/>
    <w:rsid w:val="00E25A4C"/>
    <w:rsid w:val="00E358D5"/>
    <w:rsid w:val="00E369D3"/>
    <w:rsid w:val="00E37EB8"/>
    <w:rsid w:val="00E46171"/>
    <w:rsid w:val="00E52528"/>
    <w:rsid w:val="00E53140"/>
    <w:rsid w:val="00E53F04"/>
    <w:rsid w:val="00E60C14"/>
    <w:rsid w:val="00E64110"/>
    <w:rsid w:val="00E704B8"/>
    <w:rsid w:val="00E71B9A"/>
    <w:rsid w:val="00E71EE3"/>
    <w:rsid w:val="00E76009"/>
    <w:rsid w:val="00E85E10"/>
    <w:rsid w:val="00E979EC"/>
    <w:rsid w:val="00EA088F"/>
    <w:rsid w:val="00EA4B8B"/>
    <w:rsid w:val="00EB0871"/>
    <w:rsid w:val="00EC63F8"/>
    <w:rsid w:val="00ED3FBF"/>
    <w:rsid w:val="00ED6C27"/>
    <w:rsid w:val="00EE1062"/>
    <w:rsid w:val="00EE3120"/>
    <w:rsid w:val="00EE61E9"/>
    <w:rsid w:val="00EF0F59"/>
    <w:rsid w:val="00EF6314"/>
    <w:rsid w:val="00EF79F1"/>
    <w:rsid w:val="00F0437E"/>
    <w:rsid w:val="00F103B7"/>
    <w:rsid w:val="00F16798"/>
    <w:rsid w:val="00F23352"/>
    <w:rsid w:val="00F37A3D"/>
    <w:rsid w:val="00F56827"/>
    <w:rsid w:val="00F60AB0"/>
    <w:rsid w:val="00F61DC3"/>
    <w:rsid w:val="00F62CF0"/>
    <w:rsid w:val="00F635F0"/>
    <w:rsid w:val="00F6408A"/>
    <w:rsid w:val="00F72F3A"/>
    <w:rsid w:val="00F7703F"/>
    <w:rsid w:val="00F813DF"/>
    <w:rsid w:val="00F839B0"/>
    <w:rsid w:val="00F868D0"/>
    <w:rsid w:val="00F954F3"/>
    <w:rsid w:val="00F96A7D"/>
    <w:rsid w:val="00F96C53"/>
    <w:rsid w:val="00FA4F5E"/>
    <w:rsid w:val="00FC2D99"/>
    <w:rsid w:val="00FC30AB"/>
    <w:rsid w:val="00FC3571"/>
    <w:rsid w:val="00FC5493"/>
    <w:rsid w:val="00FD11AE"/>
    <w:rsid w:val="00FD2FFE"/>
    <w:rsid w:val="00FE2AD6"/>
    <w:rsid w:val="00FE74BF"/>
    <w:rsid w:val="00FF22B0"/>
    <w:rsid w:val="00FF2521"/>
    <w:rsid w:val="00FF410B"/>
    <w:rsid w:val="00FF5568"/>
    <w:rsid w:val="00FF61EF"/>
    <w:rsid w:val="00FF6824"/>
    <w:rsid w:val="2E8921EC"/>
    <w:rsid w:val="6AC127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2184E"/>
    <w:pPr>
      <w:widowControl w:val="0"/>
      <w:spacing w:after="240" w:line="360" w:lineRule="auto"/>
      <w:ind w:firstLineChars="200" w:firstLine="480"/>
      <w:jc w:val="both"/>
    </w:pPr>
    <w:rPr>
      <w:kern w:val="2"/>
      <w:sz w:val="24"/>
      <w:szCs w:val="24"/>
    </w:rPr>
  </w:style>
  <w:style w:type="paragraph" w:styleId="1">
    <w:name w:val="heading 1"/>
    <w:basedOn w:val="a"/>
    <w:next w:val="a"/>
    <w:link w:val="1Char"/>
    <w:uiPriority w:val="9"/>
    <w:qFormat/>
    <w:rsid w:val="00B17A96"/>
    <w:pPr>
      <w:numPr>
        <w:numId w:val="1"/>
      </w:numPr>
      <w:tabs>
        <w:tab w:val="left" w:pos="360"/>
      </w:tabs>
      <w:spacing w:before="240"/>
      <w:ind w:firstLineChars="0" w:firstLine="0"/>
      <w:outlineLvl w:val="0"/>
    </w:pPr>
    <w:rPr>
      <w:b/>
      <w:sz w:val="32"/>
    </w:rPr>
  </w:style>
  <w:style w:type="paragraph" w:styleId="2">
    <w:name w:val="heading 2"/>
    <w:basedOn w:val="a"/>
    <w:next w:val="a"/>
    <w:link w:val="2Char"/>
    <w:uiPriority w:val="9"/>
    <w:qFormat/>
    <w:rsid w:val="00B17A96"/>
    <w:pPr>
      <w:tabs>
        <w:tab w:val="left" w:pos="390"/>
        <w:tab w:val="num" w:pos="1110"/>
      </w:tabs>
      <w:ind w:left="1110" w:hanging="390"/>
      <w:outlineLvl w:val="1"/>
    </w:pPr>
    <w:rPr>
      <w:b/>
      <w:sz w:val="28"/>
    </w:rPr>
  </w:style>
  <w:style w:type="paragraph" w:styleId="3">
    <w:name w:val="heading 3"/>
    <w:basedOn w:val="a"/>
    <w:next w:val="a"/>
    <w:link w:val="3Char"/>
    <w:uiPriority w:val="9"/>
    <w:qFormat/>
    <w:rsid w:val="00B17A96"/>
    <w:pPr>
      <w:numPr>
        <w:ilvl w:val="2"/>
        <w:numId w:val="1"/>
      </w:numPr>
      <w:tabs>
        <w:tab w:val="left" w:pos="720"/>
      </w:tabs>
      <w:ind w:firstLineChars="0" w:firstLine="0"/>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7A96"/>
    <w:rPr>
      <w:color w:val="0000FF"/>
      <w:u w:val="single"/>
    </w:rPr>
  </w:style>
  <w:style w:type="character" w:customStyle="1" w:styleId="Char">
    <w:name w:val="正文文本缩进 Char"/>
    <w:link w:val="a4"/>
    <w:rsid w:val="00B17A96"/>
    <w:rPr>
      <w:rFonts w:ascii="Times New Roman" w:eastAsia="宋体" w:hAnsi="Times New Roman" w:cs="Times New Roman"/>
      <w:sz w:val="28"/>
      <w:szCs w:val="24"/>
    </w:rPr>
  </w:style>
  <w:style w:type="character" w:customStyle="1" w:styleId="3Char">
    <w:name w:val="标题 3 Char"/>
    <w:link w:val="3"/>
    <w:uiPriority w:val="9"/>
    <w:rsid w:val="00B17A96"/>
    <w:rPr>
      <w:kern w:val="2"/>
      <w:sz w:val="24"/>
      <w:szCs w:val="24"/>
    </w:rPr>
  </w:style>
  <w:style w:type="character" w:customStyle="1" w:styleId="1Char">
    <w:name w:val="标题 1 Char"/>
    <w:link w:val="1"/>
    <w:uiPriority w:val="9"/>
    <w:rsid w:val="00B17A96"/>
    <w:rPr>
      <w:b/>
      <w:kern w:val="2"/>
      <w:sz w:val="32"/>
      <w:szCs w:val="24"/>
    </w:rPr>
  </w:style>
  <w:style w:type="character" w:customStyle="1" w:styleId="2Char">
    <w:name w:val="标题 2 Char"/>
    <w:link w:val="2"/>
    <w:uiPriority w:val="9"/>
    <w:rsid w:val="00B17A96"/>
    <w:rPr>
      <w:b/>
      <w:kern w:val="2"/>
      <w:sz w:val="28"/>
      <w:szCs w:val="24"/>
    </w:rPr>
  </w:style>
  <w:style w:type="character" w:customStyle="1" w:styleId="Char0">
    <w:name w:val="批注框文本 Char"/>
    <w:link w:val="a5"/>
    <w:uiPriority w:val="99"/>
    <w:semiHidden/>
    <w:rsid w:val="00B17A96"/>
    <w:rPr>
      <w:sz w:val="18"/>
      <w:szCs w:val="18"/>
    </w:rPr>
  </w:style>
  <w:style w:type="character" w:customStyle="1" w:styleId="Char1">
    <w:name w:val="正文缩进 Char"/>
    <w:link w:val="a6"/>
    <w:locked/>
    <w:rsid w:val="00B17A96"/>
    <w:rPr>
      <w:rFonts w:ascii="宋体" w:eastAsia="宋体" w:hAnsi="宋体"/>
      <w:szCs w:val="24"/>
    </w:rPr>
  </w:style>
  <w:style w:type="character" w:customStyle="1" w:styleId="Char2">
    <w:name w:val="页脚 Char"/>
    <w:link w:val="a7"/>
    <w:uiPriority w:val="99"/>
    <w:rsid w:val="00B17A96"/>
    <w:rPr>
      <w:sz w:val="18"/>
      <w:szCs w:val="18"/>
    </w:rPr>
  </w:style>
  <w:style w:type="character" w:customStyle="1" w:styleId="Char3">
    <w:name w:val="页眉 Char"/>
    <w:link w:val="a8"/>
    <w:uiPriority w:val="99"/>
    <w:rsid w:val="00B17A96"/>
    <w:rPr>
      <w:sz w:val="18"/>
      <w:szCs w:val="18"/>
    </w:rPr>
  </w:style>
  <w:style w:type="paragraph" w:styleId="a6">
    <w:name w:val="Normal Indent"/>
    <w:basedOn w:val="a"/>
    <w:link w:val="Char1"/>
    <w:rsid w:val="00B17A96"/>
    <w:pPr>
      <w:ind w:firstLine="420"/>
    </w:pPr>
    <w:rPr>
      <w:rFonts w:ascii="宋体" w:hAnsi="宋体"/>
      <w:kern w:val="0"/>
      <w:sz w:val="20"/>
    </w:rPr>
  </w:style>
  <w:style w:type="paragraph" w:styleId="a4">
    <w:name w:val="Body Text Indent"/>
    <w:basedOn w:val="a"/>
    <w:link w:val="Char"/>
    <w:rsid w:val="00B17A96"/>
    <w:pPr>
      <w:ind w:firstLine="560"/>
    </w:pPr>
    <w:rPr>
      <w:kern w:val="0"/>
      <w:sz w:val="28"/>
    </w:rPr>
  </w:style>
  <w:style w:type="paragraph" w:styleId="a7">
    <w:name w:val="footer"/>
    <w:basedOn w:val="a"/>
    <w:link w:val="Char2"/>
    <w:uiPriority w:val="99"/>
    <w:unhideWhenUsed/>
    <w:rsid w:val="00B17A96"/>
    <w:pPr>
      <w:tabs>
        <w:tab w:val="center" w:pos="4153"/>
        <w:tab w:val="right" w:pos="8306"/>
      </w:tabs>
      <w:snapToGrid w:val="0"/>
      <w:jc w:val="left"/>
    </w:pPr>
    <w:rPr>
      <w:kern w:val="0"/>
      <w:sz w:val="18"/>
      <w:szCs w:val="18"/>
    </w:rPr>
  </w:style>
  <w:style w:type="paragraph" w:styleId="30">
    <w:name w:val="toc 3"/>
    <w:basedOn w:val="a"/>
    <w:next w:val="a"/>
    <w:uiPriority w:val="39"/>
    <w:unhideWhenUsed/>
    <w:rsid w:val="00B17A96"/>
    <w:pPr>
      <w:ind w:leftChars="400" w:left="840"/>
    </w:pPr>
  </w:style>
  <w:style w:type="paragraph" w:styleId="a5">
    <w:name w:val="Balloon Text"/>
    <w:basedOn w:val="a"/>
    <w:link w:val="Char0"/>
    <w:uiPriority w:val="99"/>
    <w:unhideWhenUsed/>
    <w:rsid w:val="00B17A96"/>
    <w:rPr>
      <w:kern w:val="0"/>
      <w:sz w:val="18"/>
      <w:szCs w:val="18"/>
    </w:rPr>
  </w:style>
  <w:style w:type="paragraph" w:styleId="a8">
    <w:name w:val="header"/>
    <w:basedOn w:val="a"/>
    <w:link w:val="Char3"/>
    <w:uiPriority w:val="99"/>
    <w:unhideWhenUsed/>
    <w:rsid w:val="00B17A96"/>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rsid w:val="00B17A96"/>
  </w:style>
  <w:style w:type="paragraph" w:styleId="20">
    <w:name w:val="toc 2"/>
    <w:basedOn w:val="a"/>
    <w:next w:val="a"/>
    <w:uiPriority w:val="39"/>
    <w:unhideWhenUsed/>
    <w:rsid w:val="00B17A96"/>
    <w:pPr>
      <w:ind w:leftChars="200" w:left="420"/>
    </w:pPr>
  </w:style>
  <w:style w:type="paragraph" w:customStyle="1" w:styleId="CharCharCharCharCharCharChar">
    <w:name w:val="Char Char Char Char Char Char Char"/>
    <w:basedOn w:val="a"/>
    <w:rsid w:val="00B17A96"/>
    <w:pPr>
      <w:widowControl/>
      <w:spacing w:after="160" w:line="240" w:lineRule="exact"/>
      <w:jc w:val="left"/>
    </w:pPr>
    <w:rPr>
      <w:rFonts w:ascii="Verdana" w:hAnsi="Verdana"/>
      <w:kern w:val="0"/>
      <w:sz w:val="20"/>
      <w:szCs w:val="20"/>
      <w:lang w:eastAsia="en-US"/>
    </w:rPr>
  </w:style>
  <w:style w:type="paragraph" w:styleId="a9">
    <w:name w:val="List Paragraph"/>
    <w:basedOn w:val="a"/>
    <w:uiPriority w:val="34"/>
    <w:qFormat/>
    <w:rsid w:val="00B17A96"/>
    <w:pPr>
      <w:ind w:firstLine="420"/>
    </w:pPr>
    <w:rPr>
      <w:rFonts w:ascii="Calibri" w:hAnsi="Calibri"/>
      <w:szCs w:val="22"/>
    </w:rPr>
  </w:style>
  <w:style w:type="paragraph" w:customStyle="1" w:styleId="CharCharCharCharCharCharChar0">
    <w:name w:val="Char Char Char Char Char Char Char"/>
    <w:basedOn w:val="a"/>
    <w:rsid w:val="00B17A96"/>
    <w:rPr>
      <w:szCs w:val="21"/>
    </w:rPr>
  </w:style>
  <w:style w:type="paragraph" w:styleId="TOC">
    <w:name w:val="TOC Heading"/>
    <w:basedOn w:val="1"/>
    <w:next w:val="a"/>
    <w:uiPriority w:val="39"/>
    <w:qFormat/>
    <w:rsid w:val="00B17A96"/>
    <w:pPr>
      <w:keepNext/>
      <w:keepLines/>
      <w:widowControl/>
      <w:numPr>
        <w:numId w:val="0"/>
      </w:numPr>
      <w:spacing w:before="480" w:after="0" w:line="276" w:lineRule="auto"/>
      <w:jc w:val="left"/>
      <w:outlineLvl w:val="9"/>
    </w:pPr>
    <w:rPr>
      <w:rFonts w:ascii="Cambria" w:hAnsi="Cambria"/>
      <w:bCs/>
      <w:color w:val="365F91"/>
      <w:kern w:val="0"/>
      <w:sz w:val="28"/>
      <w:szCs w:val="28"/>
    </w:rPr>
  </w:style>
  <w:style w:type="table" w:styleId="aa">
    <w:name w:val="Table Grid"/>
    <w:basedOn w:val="a1"/>
    <w:uiPriority w:val="39"/>
    <w:rsid w:val="00B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B82615"/>
  </w:style>
  <w:style w:type="paragraph" w:styleId="ac">
    <w:name w:val="Normal (Web)"/>
    <w:basedOn w:val="a"/>
    <w:unhideWhenUsed/>
    <w:rsid w:val="00555629"/>
    <w:pPr>
      <w:widowControl/>
      <w:spacing w:before="100" w:beforeAutospacing="1" w:after="100" w:afterAutospacing="1" w:line="240" w:lineRule="auto"/>
      <w:ind w:firstLineChars="0" w:firstLine="0"/>
      <w:jc w:val="left"/>
    </w:pPr>
    <w:rPr>
      <w:rFonts w:ascii="宋体" w:hAnsi="宋体" w:cs="宋体"/>
      <w:kern w:val="0"/>
    </w:rPr>
  </w:style>
  <w:style w:type="paragraph" w:styleId="ad">
    <w:name w:val="Date"/>
    <w:basedOn w:val="a"/>
    <w:next w:val="a"/>
    <w:rsid w:val="00FC30AB"/>
    <w:pPr>
      <w:ind w:leftChars="2500" w:left="100"/>
    </w:pPr>
  </w:style>
  <w:style w:type="paragraph" w:styleId="ae">
    <w:name w:val="Document Map"/>
    <w:basedOn w:val="a"/>
    <w:semiHidden/>
    <w:rsid w:val="00886DB3"/>
    <w:pPr>
      <w:shd w:val="clear" w:color="auto" w:fill="000080"/>
    </w:pPr>
  </w:style>
  <w:style w:type="character" w:styleId="af">
    <w:name w:val="Strong"/>
    <w:basedOn w:val="a0"/>
    <w:uiPriority w:val="22"/>
    <w:qFormat/>
    <w:rsid w:val="00187F63"/>
    <w:rPr>
      <w:b/>
      <w:bCs/>
    </w:rPr>
  </w:style>
  <w:style w:type="paragraph" w:customStyle="1" w:styleId="RH-1">
    <w:name w:val="RH-1正文"/>
    <w:qFormat/>
    <w:rsid w:val="004A6DB2"/>
    <w:pPr>
      <w:spacing w:line="480" w:lineRule="exact"/>
      <w:ind w:firstLineChars="200" w:firstLine="200"/>
    </w:pPr>
    <w:rPr>
      <w:color w:val="000000"/>
      <w:kern w:val="2"/>
      <w:sz w:val="24"/>
      <w:szCs w:val="24"/>
    </w:rPr>
  </w:style>
  <w:style w:type="character" w:customStyle="1" w:styleId="UnresolvedMention">
    <w:name w:val="Unresolved Mention"/>
    <w:basedOn w:val="a0"/>
    <w:uiPriority w:val="99"/>
    <w:semiHidden/>
    <w:unhideWhenUsed/>
    <w:rsid w:val="00A210B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3265367">
      <w:bodyDiv w:val="1"/>
      <w:marLeft w:val="0"/>
      <w:marRight w:val="0"/>
      <w:marTop w:val="0"/>
      <w:marBottom w:val="0"/>
      <w:divBdr>
        <w:top w:val="none" w:sz="0" w:space="0" w:color="auto"/>
        <w:left w:val="none" w:sz="0" w:space="0" w:color="auto"/>
        <w:bottom w:val="none" w:sz="0" w:space="0" w:color="auto"/>
        <w:right w:val="none" w:sz="0" w:space="0" w:color="auto"/>
      </w:divBdr>
      <w:divsChild>
        <w:div w:id="2141336181">
          <w:marLeft w:val="0"/>
          <w:marRight w:val="0"/>
          <w:marTop w:val="0"/>
          <w:marBottom w:val="0"/>
          <w:divBdr>
            <w:top w:val="none" w:sz="0" w:space="0" w:color="auto"/>
            <w:left w:val="none" w:sz="0" w:space="0" w:color="auto"/>
            <w:bottom w:val="none" w:sz="0" w:space="0" w:color="auto"/>
            <w:right w:val="none" w:sz="0" w:space="0" w:color="auto"/>
          </w:divBdr>
        </w:div>
      </w:divsChild>
    </w:div>
    <w:div w:id="1223755457">
      <w:bodyDiv w:val="1"/>
      <w:marLeft w:val="0"/>
      <w:marRight w:val="0"/>
      <w:marTop w:val="0"/>
      <w:marBottom w:val="0"/>
      <w:divBdr>
        <w:top w:val="none" w:sz="0" w:space="0" w:color="auto"/>
        <w:left w:val="none" w:sz="0" w:space="0" w:color="auto"/>
        <w:bottom w:val="none" w:sz="0" w:space="0" w:color="auto"/>
        <w:right w:val="none" w:sz="0" w:space="0" w:color="auto"/>
      </w:divBdr>
      <w:divsChild>
        <w:div w:id="1967660182">
          <w:marLeft w:val="0"/>
          <w:marRight w:val="0"/>
          <w:marTop w:val="0"/>
          <w:marBottom w:val="0"/>
          <w:divBdr>
            <w:top w:val="none" w:sz="0" w:space="0" w:color="auto"/>
            <w:left w:val="none" w:sz="0" w:space="0" w:color="auto"/>
            <w:bottom w:val="none" w:sz="0" w:space="0" w:color="auto"/>
            <w:right w:val="none" w:sz="0" w:space="0" w:color="auto"/>
          </w:divBdr>
        </w:div>
      </w:divsChild>
    </w:div>
    <w:div w:id="1609773060">
      <w:bodyDiv w:val="1"/>
      <w:marLeft w:val="0"/>
      <w:marRight w:val="0"/>
      <w:marTop w:val="0"/>
      <w:marBottom w:val="0"/>
      <w:divBdr>
        <w:top w:val="none" w:sz="0" w:space="0" w:color="auto"/>
        <w:left w:val="none" w:sz="0" w:space="0" w:color="auto"/>
        <w:bottom w:val="none" w:sz="0" w:space="0" w:color="auto"/>
        <w:right w:val="none" w:sz="0" w:space="0" w:color="auto"/>
      </w:divBdr>
      <w:divsChild>
        <w:div w:id="499664309">
          <w:marLeft w:val="0"/>
          <w:marRight w:val="0"/>
          <w:marTop w:val="0"/>
          <w:marBottom w:val="0"/>
          <w:divBdr>
            <w:top w:val="none" w:sz="0" w:space="0" w:color="auto"/>
            <w:left w:val="none" w:sz="0" w:space="0" w:color="auto"/>
            <w:bottom w:val="none" w:sz="0" w:space="0" w:color="auto"/>
            <w:right w:val="none" w:sz="0" w:space="0" w:color="auto"/>
          </w:divBdr>
        </w:div>
      </w:divsChild>
    </w:div>
    <w:div w:id="1636596705">
      <w:bodyDiv w:val="1"/>
      <w:marLeft w:val="0"/>
      <w:marRight w:val="0"/>
      <w:marTop w:val="0"/>
      <w:marBottom w:val="0"/>
      <w:divBdr>
        <w:top w:val="none" w:sz="0" w:space="0" w:color="auto"/>
        <w:left w:val="none" w:sz="0" w:space="0" w:color="auto"/>
        <w:bottom w:val="none" w:sz="0" w:space="0" w:color="auto"/>
        <w:right w:val="none" w:sz="0" w:space="0" w:color="auto"/>
      </w:divBdr>
      <w:divsChild>
        <w:div w:id="156506670">
          <w:marLeft w:val="0"/>
          <w:marRight w:val="0"/>
          <w:marTop w:val="0"/>
          <w:marBottom w:val="0"/>
          <w:divBdr>
            <w:top w:val="none" w:sz="0" w:space="0" w:color="auto"/>
            <w:left w:val="none" w:sz="0" w:space="0" w:color="auto"/>
            <w:bottom w:val="none" w:sz="0" w:space="0" w:color="auto"/>
            <w:right w:val="none" w:sz="0" w:space="0" w:color="auto"/>
          </w:divBdr>
        </w:div>
      </w:divsChild>
    </w:div>
    <w:div w:id="1676569196">
      <w:bodyDiv w:val="1"/>
      <w:marLeft w:val="0"/>
      <w:marRight w:val="0"/>
      <w:marTop w:val="0"/>
      <w:marBottom w:val="0"/>
      <w:divBdr>
        <w:top w:val="none" w:sz="0" w:space="0" w:color="auto"/>
        <w:left w:val="none" w:sz="0" w:space="0" w:color="auto"/>
        <w:bottom w:val="none" w:sz="0" w:space="0" w:color="auto"/>
        <w:right w:val="none" w:sz="0" w:space="0" w:color="auto"/>
      </w:divBdr>
      <w:divsChild>
        <w:div w:id="7962170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qfjjsh.com/" TargetMode="Externa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23B33-B69F-4B4F-9292-16D4936F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10</Pages>
  <Words>288</Words>
  <Characters>1646</Characters>
  <Application>Microsoft Office Word</Application>
  <DocSecurity>0</DocSecurity>
  <Lines>13</Lines>
  <Paragraphs>3</Paragraphs>
  <ScaleCrop>false</ScaleCrop>
  <Company>Sky123.Org</Company>
  <LinksUpToDate>false</LinksUpToDate>
  <CharactersWithSpaces>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Administrator</dc:creator>
  <cp:lastModifiedBy>Administrator</cp:lastModifiedBy>
  <cp:revision>55</cp:revision>
  <cp:lastPrinted>2019-12-13T08:44:00Z</cp:lastPrinted>
  <dcterms:created xsi:type="dcterms:W3CDTF">2019-03-13T04:56:00Z</dcterms:created>
  <dcterms:modified xsi:type="dcterms:W3CDTF">2019-12-19T06:39:00Z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